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15B1F" w14:textId="77777777" w:rsidR="00C233C0" w:rsidRPr="0004443B" w:rsidRDefault="00C233C0" w:rsidP="00C82810">
      <w:pPr>
        <w:tabs>
          <w:tab w:val="left" w:pos="6559"/>
        </w:tabs>
        <w:spacing w:before="120" w:line="23" w:lineRule="atLeast"/>
        <w:rPr>
          <w:rStyle w:val="Teksttreci9"/>
          <w:rFonts w:asciiTheme="minorHAnsi" w:hAnsiTheme="minorHAnsi"/>
          <w:b w:val="0"/>
          <w:bCs w:val="0"/>
        </w:rPr>
      </w:pPr>
      <w:bookmarkStart w:id="0" w:name="OLE_LINK2"/>
    </w:p>
    <w:p w14:paraId="5A017526" w14:textId="77777777" w:rsidR="00C233C0" w:rsidRPr="0004443B" w:rsidRDefault="00C233C0" w:rsidP="009578FA">
      <w:pPr>
        <w:tabs>
          <w:tab w:val="left" w:pos="6559"/>
        </w:tabs>
        <w:spacing w:before="120" w:line="23" w:lineRule="atLeast"/>
        <w:jc w:val="right"/>
        <w:rPr>
          <w:rStyle w:val="Teksttreci9"/>
          <w:rFonts w:asciiTheme="minorHAnsi" w:hAnsiTheme="minorHAnsi"/>
          <w:b w:val="0"/>
          <w:bCs w:val="0"/>
          <w:lang w:val="pl-PL"/>
        </w:rPr>
      </w:pPr>
      <w:r w:rsidRPr="0004443B">
        <w:rPr>
          <w:rStyle w:val="Teksttreci9"/>
          <w:rFonts w:asciiTheme="minorHAnsi" w:hAnsiTheme="minorHAnsi"/>
          <w:b w:val="0"/>
          <w:bCs w:val="0"/>
          <w:lang w:val="pl-PL"/>
        </w:rPr>
        <w:t>AKCEPTUJĘ</w:t>
      </w:r>
    </w:p>
    <w:p w14:paraId="04F81830" w14:textId="77777777" w:rsidR="00C233C0" w:rsidRPr="0004443B" w:rsidRDefault="00C233C0" w:rsidP="009578FA">
      <w:pPr>
        <w:tabs>
          <w:tab w:val="left" w:pos="6559"/>
        </w:tabs>
        <w:spacing w:before="120" w:line="23" w:lineRule="atLeast"/>
        <w:jc w:val="right"/>
        <w:rPr>
          <w:rFonts w:asciiTheme="minorHAnsi" w:hAnsiTheme="minorHAnsi"/>
          <w:lang w:val="pl-PL"/>
        </w:rPr>
      </w:pPr>
      <w:r w:rsidRPr="0004443B">
        <w:rPr>
          <w:rStyle w:val="Teksttreci9"/>
          <w:rFonts w:asciiTheme="minorHAnsi" w:hAnsiTheme="minorHAnsi"/>
          <w:b w:val="0"/>
          <w:bCs w:val="0"/>
          <w:lang w:val="pl-PL"/>
        </w:rPr>
        <w:t>………………..</w:t>
      </w:r>
    </w:p>
    <w:p w14:paraId="3CC493B3" w14:textId="11040FA5" w:rsidR="00C233C0" w:rsidRPr="0004443B" w:rsidRDefault="00C233C0" w:rsidP="009578FA">
      <w:pPr>
        <w:tabs>
          <w:tab w:val="left" w:pos="6559"/>
        </w:tabs>
        <w:spacing w:before="120" w:line="23" w:lineRule="atLeast"/>
        <w:jc w:val="right"/>
        <w:rPr>
          <w:rStyle w:val="Teksttreci9"/>
          <w:rFonts w:asciiTheme="minorHAnsi" w:hAnsiTheme="minorHAnsi"/>
          <w:b w:val="0"/>
          <w:bCs w:val="0"/>
          <w:sz w:val="15"/>
          <w:szCs w:val="15"/>
          <w:lang w:val="pl-PL"/>
        </w:rPr>
      </w:pPr>
      <w:r w:rsidRPr="0004443B">
        <w:rPr>
          <w:rStyle w:val="Teksttreci6"/>
          <w:rFonts w:asciiTheme="minorHAnsi" w:hAnsiTheme="minorHAnsi"/>
          <w:lang w:val="pl-PL"/>
        </w:rPr>
        <w:t>data, oznaczenie</w:t>
      </w:r>
      <w:r w:rsidRPr="0004443B">
        <w:rPr>
          <w:rFonts w:asciiTheme="minorHAnsi" w:hAnsiTheme="minorHAnsi"/>
          <w:lang w:val="pl-PL"/>
        </w:rPr>
        <w:t xml:space="preserve"> </w:t>
      </w:r>
      <w:r w:rsidRPr="0004443B">
        <w:rPr>
          <w:rStyle w:val="Teksttreci6"/>
          <w:rFonts w:asciiTheme="minorHAnsi" w:hAnsiTheme="minorHAnsi"/>
          <w:vertAlign w:val="superscript"/>
          <w:lang w:val="pl-PL"/>
        </w:rPr>
        <w:t xml:space="preserve"> </w:t>
      </w:r>
      <w:r w:rsidRPr="0004443B">
        <w:rPr>
          <w:rStyle w:val="Teksttreci6"/>
          <w:rFonts w:asciiTheme="minorHAnsi" w:hAnsiTheme="minorHAnsi"/>
          <w:lang w:val="pl-PL"/>
        </w:rPr>
        <w:t>oraz podpis osoby</w:t>
      </w:r>
      <w:r w:rsidRPr="0004443B">
        <w:rPr>
          <w:rStyle w:val="Teksttreci6"/>
          <w:rFonts w:asciiTheme="minorHAnsi" w:hAnsiTheme="minorHAnsi"/>
          <w:lang w:val="pl-PL"/>
        </w:rPr>
        <w:br/>
        <w:t>zatwierdzającej program polityki</w:t>
      </w:r>
      <w:r w:rsidRPr="0004443B">
        <w:rPr>
          <w:rStyle w:val="Teksttreci6"/>
          <w:rFonts w:asciiTheme="minorHAnsi" w:hAnsiTheme="minorHAnsi"/>
          <w:lang w:val="pl-PL"/>
        </w:rPr>
        <w:br/>
        <w:t>zdrowotnej do realizacji oraz wskazanie</w:t>
      </w:r>
      <w:r w:rsidRPr="0004443B">
        <w:rPr>
          <w:rStyle w:val="Teksttreci6"/>
          <w:rFonts w:asciiTheme="minorHAnsi" w:hAnsiTheme="minorHAnsi"/>
          <w:lang w:val="pl-PL"/>
        </w:rPr>
        <w:br/>
        <w:t>podstawy akceptacji, jeżeli dotyczy</w:t>
      </w:r>
    </w:p>
    <w:p w14:paraId="5C62FE96" w14:textId="77777777" w:rsidR="00C233C0" w:rsidRPr="0004443B" w:rsidRDefault="00C233C0" w:rsidP="00C82810">
      <w:pPr>
        <w:tabs>
          <w:tab w:val="left" w:pos="6559"/>
        </w:tabs>
        <w:spacing w:before="120" w:line="23" w:lineRule="atLeast"/>
        <w:rPr>
          <w:rStyle w:val="Teksttreci9"/>
          <w:rFonts w:asciiTheme="minorHAnsi" w:hAnsiTheme="minorHAnsi"/>
          <w:b w:val="0"/>
          <w:bCs w:val="0"/>
          <w:lang w:val="pl-PL"/>
        </w:rPr>
      </w:pPr>
    </w:p>
    <w:p w14:paraId="5CCDA20C" w14:textId="77777777" w:rsidR="00C233C0" w:rsidRPr="0004443B" w:rsidRDefault="00C233C0" w:rsidP="00C82810">
      <w:pPr>
        <w:tabs>
          <w:tab w:val="left" w:pos="6559"/>
        </w:tabs>
        <w:spacing w:before="120" w:line="23" w:lineRule="atLeast"/>
        <w:rPr>
          <w:rStyle w:val="Teksttreci9"/>
          <w:rFonts w:asciiTheme="minorHAnsi" w:hAnsiTheme="minorHAnsi"/>
          <w:b w:val="0"/>
          <w:bCs w:val="0"/>
          <w:lang w:val="pl-PL"/>
        </w:rPr>
      </w:pPr>
    </w:p>
    <w:p w14:paraId="57CE933B" w14:textId="77777777" w:rsidR="00C233C0" w:rsidRPr="0004443B" w:rsidRDefault="00C233C0" w:rsidP="00C82810">
      <w:pPr>
        <w:tabs>
          <w:tab w:val="left" w:pos="6559"/>
        </w:tabs>
        <w:spacing w:before="120" w:line="23" w:lineRule="atLeast"/>
        <w:rPr>
          <w:rStyle w:val="Teksttreci9"/>
          <w:rFonts w:asciiTheme="minorHAnsi" w:hAnsiTheme="minorHAnsi"/>
          <w:b w:val="0"/>
          <w:bCs w:val="0"/>
          <w:lang w:val="pl-PL"/>
        </w:rPr>
      </w:pPr>
    </w:p>
    <w:p w14:paraId="2AF3155A" w14:textId="71989035" w:rsidR="00C233C0" w:rsidRPr="0004443B" w:rsidRDefault="00C233C0" w:rsidP="00C82810">
      <w:pPr>
        <w:tabs>
          <w:tab w:val="left" w:pos="6559"/>
        </w:tabs>
        <w:spacing w:before="120" w:line="23" w:lineRule="atLeast"/>
        <w:rPr>
          <w:rStyle w:val="Teksttreci9"/>
          <w:rFonts w:asciiTheme="minorHAnsi" w:hAnsiTheme="minorHAnsi"/>
          <w:b w:val="0"/>
          <w:bCs w:val="0"/>
          <w:lang w:val="pl-PL"/>
        </w:rPr>
      </w:pPr>
      <w:r w:rsidRPr="0004443B">
        <w:rPr>
          <w:rStyle w:val="Teksttreci9"/>
          <w:rFonts w:asciiTheme="minorHAnsi" w:hAnsiTheme="minorHAnsi"/>
          <w:b w:val="0"/>
          <w:bCs w:val="0"/>
          <w:lang w:val="pl-PL"/>
        </w:rPr>
        <w:t>[Oznaczenie</w:t>
      </w:r>
      <w:r w:rsidRPr="0004443B">
        <w:rPr>
          <w:rFonts w:asciiTheme="minorHAnsi" w:hAnsiTheme="minorHAnsi"/>
          <w:lang w:val="pl-PL"/>
        </w:rPr>
        <w:t xml:space="preserve"> </w:t>
      </w:r>
      <w:r w:rsidRPr="0004443B">
        <w:rPr>
          <w:rStyle w:val="Teksttreci9"/>
          <w:rFonts w:asciiTheme="minorHAnsi" w:hAnsiTheme="minorHAnsi"/>
          <w:b w:val="0"/>
          <w:bCs w:val="0"/>
          <w:lang w:val="pl-PL"/>
        </w:rPr>
        <w:t xml:space="preserve"> lub logotyp podmiotu opracowującego program polityki zdrowotnej]</w:t>
      </w:r>
    </w:p>
    <w:p w14:paraId="68590686" w14:textId="2E228309" w:rsidR="006000A3" w:rsidRPr="0004443B" w:rsidRDefault="006000A3" w:rsidP="00C82810">
      <w:pPr>
        <w:tabs>
          <w:tab w:val="left" w:pos="6559"/>
        </w:tabs>
        <w:spacing w:before="120" w:line="23" w:lineRule="atLeast"/>
        <w:rPr>
          <w:rFonts w:asciiTheme="minorHAnsi" w:hAnsiTheme="minorHAnsi"/>
          <w:b/>
          <w:sz w:val="40"/>
          <w:szCs w:val="40"/>
          <w:lang w:val="pl-PL"/>
        </w:rPr>
      </w:pPr>
    </w:p>
    <w:p w14:paraId="6E330971" w14:textId="77777777" w:rsidR="00F02A02" w:rsidRPr="0004443B" w:rsidRDefault="00F02A02" w:rsidP="00C82810">
      <w:pPr>
        <w:tabs>
          <w:tab w:val="left" w:pos="6559"/>
        </w:tabs>
        <w:spacing w:before="120" w:line="23" w:lineRule="atLeast"/>
        <w:rPr>
          <w:rFonts w:asciiTheme="minorHAnsi" w:hAnsiTheme="minorHAnsi"/>
          <w:b/>
          <w:sz w:val="40"/>
          <w:szCs w:val="40"/>
          <w:lang w:val="pl-PL"/>
        </w:rPr>
      </w:pPr>
    </w:p>
    <w:p w14:paraId="7B1AE7D9" w14:textId="77777777" w:rsidR="006000A3" w:rsidRPr="0004443B" w:rsidRDefault="006000A3" w:rsidP="00C82810">
      <w:pPr>
        <w:tabs>
          <w:tab w:val="left" w:pos="6559"/>
        </w:tabs>
        <w:spacing w:before="120" w:line="23" w:lineRule="atLeast"/>
        <w:rPr>
          <w:rFonts w:asciiTheme="minorHAnsi" w:hAnsiTheme="minorHAnsi" w:cs="Arial"/>
          <w:b/>
          <w:sz w:val="40"/>
          <w:szCs w:val="40"/>
          <w:lang w:val="pl-PL"/>
        </w:rPr>
      </w:pPr>
    </w:p>
    <w:p w14:paraId="17526844" w14:textId="77777777" w:rsidR="00BC7CD4" w:rsidRPr="00BC7CD4" w:rsidRDefault="00BC7CD4" w:rsidP="00BC7CD4">
      <w:pPr>
        <w:tabs>
          <w:tab w:val="left" w:pos="6559"/>
        </w:tabs>
        <w:spacing w:before="120" w:line="23" w:lineRule="atLeast"/>
        <w:jc w:val="center"/>
        <w:rPr>
          <w:rFonts w:asciiTheme="minorHAnsi" w:hAnsiTheme="minorHAnsi" w:cs="Arial"/>
          <w:b/>
          <w:sz w:val="40"/>
          <w:szCs w:val="40"/>
          <w:lang w:val="pl-PL"/>
        </w:rPr>
      </w:pPr>
      <w:r w:rsidRPr="00BC7CD4">
        <w:rPr>
          <w:rFonts w:asciiTheme="minorHAnsi" w:hAnsiTheme="minorHAnsi" w:cs="Arial"/>
          <w:b/>
          <w:sz w:val="40"/>
          <w:szCs w:val="40"/>
          <w:lang w:val="pl-PL"/>
        </w:rPr>
        <w:t>REGIONALNY PROGRAM POLITYKI ZDROWOTNEJ</w:t>
      </w:r>
    </w:p>
    <w:p w14:paraId="4F76B5FE" w14:textId="2A1A340D" w:rsidR="00BC7CD4" w:rsidRPr="00BC7CD4" w:rsidRDefault="00BC7CD4" w:rsidP="00BC7CD4">
      <w:pPr>
        <w:tabs>
          <w:tab w:val="left" w:pos="6559"/>
        </w:tabs>
        <w:spacing w:before="120" w:line="23" w:lineRule="atLeast"/>
        <w:jc w:val="center"/>
        <w:rPr>
          <w:rFonts w:asciiTheme="minorHAnsi" w:hAnsiTheme="minorHAnsi" w:cs="Arial"/>
          <w:b/>
          <w:i/>
          <w:sz w:val="40"/>
          <w:szCs w:val="40"/>
          <w:lang w:val="pl-PL"/>
        </w:rPr>
      </w:pPr>
      <w:r w:rsidRPr="00BC7CD4">
        <w:rPr>
          <w:rFonts w:asciiTheme="minorHAnsi" w:hAnsiTheme="minorHAnsi" w:cs="Arial"/>
          <w:b/>
          <w:i/>
          <w:sz w:val="40"/>
          <w:szCs w:val="40"/>
          <w:lang w:val="pl-PL"/>
        </w:rPr>
        <w:t xml:space="preserve">Program profilaktyki zakażeń </w:t>
      </w:r>
      <w:proofErr w:type="spellStart"/>
      <w:r w:rsidRPr="00BC7CD4">
        <w:rPr>
          <w:rFonts w:asciiTheme="minorHAnsi" w:hAnsiTheme="minorHAnsi" w:cs="Arial"/>
          <w:b/>
          <w:i/>
          <w:sz w:val="40"/>
          <w:szCs w:val="40"/>
          <w:lang w:val="pl-PL"/>
        </w:rPr>
        <w:t>pneumokokowych</w:t>
      </w:r>
      <w:proofErr w:type="spellEnd"/>
    </w:p>
    <w:p w14:paraId="523D5ECD" w14:textId="15C7B93E" w:rsidR="000B2AF8" w:rsidRPr="0004443B" w:rsidRDefault="00BC7CD4" w:rsidP="00BC7CD4">
      <w:pPr>
        <w:tabs>
          <w:tab w:val="left" w:pos="6559"/>
        </w:tabs>
        <w:spacing w:before="120" w:line="23" w:lineRule="atLeast"/>
        <w:jc w:val="center"/>
        <w:rPr>
          <w:rFonts w:asciiTheme="minorHAnsi" w:hAnsiTheme="minorHAnsi" w:cs="Arial"/>
          <w:b/>
          <w:i/>
          <w:sz w:val="40"/>
          <w:szCs w:val="40"/>
          <w:lang w:val="pl-PL"/>
        </w:rPr>
      </w:pPr>
      <w:r>
        <w:rPr>
          <w:rFonts w:asciiTheme="minorHAnsi" w:hAnsiTheme="minorHAnsi" w:cs="Arial"/>
          <w:b/>
          <w:i/>
          <w:sz w:val="40"/>
          <w:szCs w:val="40"/>
          <w:lang w:val="pl-PL"/>
        </w:rPr>
        <w:t>dla osób od 65 r.ż. z XX</w:t>
      </w:r>
      <w:r w:rsidRPr="00BC7CD4">
        <w:rPr>
          <w:rFonts w:asciiTheme="minorHAnsi" w:hAnsiTheme="minorHAnsi" w:cs="Arial"/>
          <w:b/>
          <w:i/>
          <w:color w:val="C00000"/>
          <w:sz w:val="40"/>
          <w:szCs w:val="40"/>
          <w:lang w:val="pl-PL"/>
        </w:rPr>
        <w:t xml:space="preserve"> </w:t>
      </w:r>
      <w:r w:rsidR="00B738F3">
        <w:rPr>
          <w:rFonts w:asciiTheme="minorHAnsi" w:hAnsiTheme="minorHAnsi" w:cs="Arial"/>
          <w:b/>
          <w:i/>
          <w:color w:val="C00000"/>
          <w:sz w:val="40"/>
          <w:szCs w:val="40"/>
          <w:lang w:val="pl-PL"/>
        </w:rPr>
        <w:t>(należy wskazać nazwę gminy/miasta/powiatu/województwa</w:t>
      </w:r>
      <w:r w:rsidR="00BE3E85">
        <w:rPr>
          <w:rFonts w:asciiTheme="minorHAnsi" w:hAnsiTheme="minorHAnsi" w:cs="Arial"/>
          <w:b/>
          <w:i/>
          <w:color w:val="C00000"/>
          <w:sz w:val="40"/>
          <w:szCs w:val="40"/>
          <w:lang w:val="pl-PL"/>
        </w:rPr>
        <w:t>)</w:t>
      </w:r>
    </w:p>
    <w:p w14:paraId="743EE5F5" w14:textId="0A1540C0" w:rsidR="006000A3" w:rsidRPr="0004443B" w:rsidRDefault="00F75166" w:rsidP="00BC7CD4">
      <w:pPr>
        <w:tabs>
          <w:tab w:val="left" w:pos="6559"/>
        </w:tabs>
        <w:spacing w:before="120" w:line="23" w:lineRule="atLeast"/>
        <w:jc w:val="center"/>
        <w:rPr>
          <w:rFonts w:asciiTheme="minorHAnsi" w:hAnsiTheme="minorHAnsi" w:cs="Arial"/>
          <w:b/>
          <w:i/>
          <w:sz w:val="28"/>
          <w:szCs w:val="28"/>
          <w:lang w:val="pl-PL"/>
        </w:rPr>
      </w:pPr>
      <w:r w:rsidRPr="0004443B">
        <w:rPr>
          <w:rFonts w:asciiTheme="minorHAnsi" w:hAnsiTheme="minorHAnsi" w:cs="Arial"/>
          <w:b/>
          <w:i/>
          <w:sz w:val="28"/>
          <w:szCs w:val="28"/>
          <w:lang w:val="pl-PL"/>
        </w:rPr>
        <w:t>Okres realizacji programu</w:t>
      </w:r>
      <w:r w:rsidR="006000A3" w:rsidRPr="0004443B">
        <w:rPr>
          <w:rFonts w:asciiTheme="minorHAnsi" w:hAnsiTheme="minorHAnsi" w:cs="Arial"/>
          <w:b/>
          <w:i/>
          <w:sz w:val="28"/>
          <w:szCs w:val="28"/>
          <w:lang w:val="pl-PL"/>
        </w:rPr>
        <w:t xml:space="preserve"> </w:t>
      </w:r>
      <w:bookmarkEnd w:id="0"/>
      <w:r w:rsidR="0015468F">
        <w:rPr>
          <w:rFonts w:asciiTheme="minorHAnsi" w:hAnsiTheme="minorHAnsi" w:cs="Arial"/>
          <w:b/>
          <w:i/>
          <w:sz w:val="28"/>
          <w:szCs w:val="28"/>
          <w:lang w:val="pl-PL"/>
        </w:rPr>
        <w:t>2</w:t>
      </w:r>
      <w:r w:rsidR="0015468F" w:rsidRPr="00523CF5">
        <w:rPr>
          <w:rFonts w:asciiTheme="minorHAnsi" w:hAnsiTheme="minorHAnsi" w:cs="Arial"/>
          <w:b/>
          <w:i/>
          <w:color w:val="000000" w:themeColor="text1"/>
          <w:sz w:val="28"/>
          <w:szCs w:val="28"/>
          <w:lang w:val="pl-PL"/>
        </w:rPr>
        <w:t>0</w:t>
      </w:r>
      <w:r w:rsidR="0015468F" w:rsidRPr="00523CF5">
        <w:rPr>
          <w:rFonts w:asciiTheme="minorHAnsi" w:hAnsiTheme="minorHAnsi" w:cs="Arial"/>
          <w:b/>
          <w:i/>
          <w:color w:val="C00000"/>
          <w:sz w:val="28"/>
          <w:szCs w:val="28"/>
          <w:lang w:val="pl-PL"/>
        </w:rPr>
        <w:t>x</w:t>
      </w:r>
      <w:r w:rsidR="00B620A5" w:rsidRPr="00523CF5">
        <w:rPr>
          <w:rFonts w:asciiTheme="minorHAnsi" w:hAnsiTheme="minorHAnsi" w:cs="Arial"/>
          <w:b/>
          <w:i/>
          <w:color w:val="C00000"/>
          <w:sz w:val="28"/>
          <w:szCs w:val="28"/>
          <w:lang w:val="pl-PL"/>
        </w:rPr>
        <w:t>x</w:t>
      </w:r>
      <w:r w:rsidR="00C233C0" w:rsidRPr="0004443B">
        <w:rPr>
          <w:rFonts w:asciiTheme="minorHAnsi" w:hAnsiTheme="minorHAnsi" w:cs="Arial"/>
          <w:b/>
          <w:i/>
          <w:sz w:val="28"/>
          <w:szCs w:val="28"/>
          <w:lang w:val="pl-PL"/>
        </w:rPr>
        <w:t>-20</w:t>
      </w:r>
      <w:r w:rsidR="0015468F">
        <w:rPr>
          <w:rFonts w:asciiTheme="minorHAnsi" w:hAnsiTheme="minorHAnsi" w:cs="Arial"/>
          <w:b/>
          <w:i/>
          <w:color w:val="C00000"/>
          <w:sz w:val="28"/>
          <w:szCs w:val="28"/>
          <w:lang w:val="pl-PL"/>
        </w:rPr>
        <w:t>xx</w:t>
      </w:r>
    </w:p>
    <w:p w14:paraId="6090E124" w14:textId="77777777" w:rsidR="00E818B0" w:rsidRDefault="00E818B0" w:rsidP="00C82810">
      <w:pPr>
        <w:tabs>
          <w:tab w:val="left" w:pos="6559"/>
        </w:tabs>
        <w:spacing w:before="120" w:line="23" w:lineRule="atLeast"/>
        <w:rPr>
          <w:rFonts w:asciiTheme="minorHAnsi" w:hAnsiTheme="minorHAnsi" w:cs="Arial"/>
          <w:b/>
          <w:lang w:val="pl-PL"/>
        </w:rPr>
      </w:pPr>
    </w:p>
    <w:p w14:paraId="2C08CF08" w14:textId="712982EE" w:rsidR="006000A3" w:rsidRPr="008B4F8E" w:rsidRDefault="00E818B0" w:rsidP="00C82810">
      <w:pPr>
        <w:tabs>
          <w:tab w:val="left" w:pos="6559"/>
        </w:tabs>
        <w:spacing w:before="120" w:line="23" w:lineRule="atLeast"/>
        <w:rPr>
          <w:rFonts w:asciiTheme="minorHAnsi" w:hAnsiTheme="minorHAnsi" w:cs="Arial"/>
          <w:b/>
          <w:lang w:val="pl-PL"/>
        </w:rPr>
      </w:pPr>
      <w:bookmarkStart w:id="1" w:name="_GoBack"/>
      <w:bookmarkEnd w:id="1"/>
      <w:r w:rsidRPr="00E818B0">
        <w:rPr>
          <w:rFonts w:asciiTheme="minorHAnsi" w:hAnsiTheme="minorHAnsi" w:cs="Arial"/>
          <w:b/>
          <w:lang w:val="pl-PL"/>
        </w:rPr>
        <w:t>Podstawa prawna realizacji programu:</w:t>
      </w:r>
    </w:p>
    <w:p w14:paraId="5A4459EF" w14:textId="5D06D7E0" w:rsidR="004A165F" w:rsidRPr="008B4F8E" w:rsidRDefault="004A165F" w:rsidP="00C82810">
      <w:pPr>
        <w:tabs>
          <w:tab w:val="left" w:pos="6559"/>
        </w:tabs>
        <w:spacing w:before="120" w:line="23" w:lineRule="atLeast"/>
        <w:rPr>
          <w:rFonts w:asciiTheme="minorHAnsi" w:hAnsiTheme="minorHAnsi" w:cs="Arial"/>
          <w:lang w:val="pl-PL"/>
        </w:rPr>
      </w:pPr>
      <w:r w:rsidRPr="008B4F8E">
        <w:rPr>
          <w:rFonts w:asciiTheme="minorHAnsi" w:hAnsiTheme="minorHAnsi" w:cs="Arial"/>
          <w:lang w:val="pl-PL"/>
        </w:rPr>
        <w:t xml:space="preserve">Program polityki zdrowotnej opracowany na podstawie art. 48 ust. 1 ustawy z dnia 27 sierpnia 2004 r. o świadczeniach opieki zdrowotnej finansowanych ze środków publicznych (Dz.U.2017.1938 </w:t>
      </w:r>
      <w:proofErr w:type="spellStart"/>
      <w:r w:rsidRPr="008B4F8E">
        <w:rPr>
          <w:rFonts w:asciiTheme="minorHAnsi" w:hAnsiTheme="minorHAnsi" w:cs="Arial"/>
          <w:lang w:val="pl-PL"/>
        </w:rPr>
        <w:t>t.j</w:t>
      </w:r>
      <w:proofErr w:type="spellEnd"/>
      <w:r w:rsidRPr="008B4F8E">
        <w:rPr>
          <w:rFonts w:asciiTheme="minorHAnsi" w:hAnsiTheme="minorHAnsi" w:cs="Arial"/>
          <w:lang w:val="pl-PL"/>
        </w:rPr>
        <w:t>. z dnia 2017.10.19 ze zmianami)</w:t>
      </w:r>
      <w:r w:rsidR="00BE3E85" w:rsidRPr="008B4F8E">
        <w:rPr>
          <w:rFonts w:asciiTheme="minorHAnsi" w:hAnsiTheme="minorHAnsi" w:cs="Arial"/>
          <w:lang w:val="pl-PL"/>
        </w:rPr>
        <w:t>.</w:t>
      </w:r>
    </w:p>
    <w:p w14:paraId="68FB3674" w14:textId="77777777" w:rsidR="006000A3" w:rsidRPr="0004443B" w:rsidRDefault="006000A3" w:rsidP="00C82810">
      <w:pPr>
        <w:tabs>
          <w:tab w:val="left" w:pos="6559"/>
        </w:tabs>
        <w:spacing w:before="120" w:line="23" w:lineRule="atLeast"/>
        <w:rPr>
          <w:rFonts w:asciiTheme="minorHAnsi" w:hAnsiTheme="minorHAnsi" w:cs="Arial"/>
          <w:b/>
          <w:sz w:val="28"/>
          <w:szCs w:val="28"/>
          <w:lang w:val="pl-PL"/>
        </w:rPr>
      </w:pPr>
    </w:p>
    <w:p w14:paraId="0864E419" w14:textId="275B3B3F" w:rsidR="006000A3" w:rsidRPr="0004443B" w:rsidRDefault="00F75166" w:rsidP="00C82810">
      <w:pPr>
        <w:tabs>
          <w:tab w:val="left" w:pos="6559"/>
        </w:tabs>
        <w:spacing w:before="120" w:line="23" w:lineRule="atLeast"/>
        <w:rPr>
          <w:rFonts w:asciiTheme="minorHAnsi" w:hAnsiTheme="minorHAnsi" w:cs="Arial"/>
          <w:b/>
          <w:sz w:val="24"/>
          <w:szCs w:val="24"/>
          <w:lang w:val="pl-PL"/>
        </w:rPr>
      </w:pPr>
      <w:r w:rsidRPr="0004443B">
        <w:rPr>
          <w:rFonts w:asciiTheme="minorHAnsi" w:hAnsiTheme="minorHAnsi" w:cs="Arial"/>
          <w:b/>
          <w:sz w:val="24"/>
          <w:szCs w:val="24"/>
          <w:lang w:val="pl-PL"/>
        </w:rPr>
        <w:t>Autor programu:</w:t>
      </w:r>
    </w:p>
    <w:p w14:paraId="417A8572" w14:textId="50C27DA3" w:rsidR="00B738F3" w:rsidRDefault="00B738F3" w:rsidP="00C82810">
      <w:pPr>
        <w:tabs>
          <w:tab w:val="left" w:pos="6559"/>
        </w:tabs>
        <w:spacing w:before="120" w:line="23" w:lineRule="atLeast"/>
        <w:rPr>
          <w:rFonts w:asciiTheme="minorHAnsi" w:hAnsiTheme="minorHAnsi" w:cs="Arial"/>
          <w:b/>
          <w:sz w:val="24"/>
          <w:szCs w:val="24"/>
          <w:lang w:val="pl-PL"/>
        </w:rPr>
      </w:pPr>
      <w:proofErr w:type="spellStart"/>
      <w:r>
        <w:rPr>
          <w:rFonts w:asciiTheme="minorHAnsi" w:hAnsiTheme="minorHAnsi" w:cs="Arial"/>
          <w:b/>
          <w:color w:val="C00000"/>
          <w:sz w:val="24"/>
          <w:szCs w:val="24"/>
          <w:lang w:val="pl-PL"/>
        </w:rPr>
        <w:t>xxxxxxx</w:t>
      </w:r>
      <w:proofErr w:type="spellEnd"/>
    </w:p>
    <w:p w14:paraId="218F5266" w14:textId="145E3D09" w:rsidR="006000A3" w:rsidRPr="00B738F3" w:rsidRDefault="00B620A5" w:rsidP="00C82810">
      <w:pPr>
        <w:tabs>
          <w:tab w:val="left" w:pos="6559"/>
        </w:tabs>
        <w:spacing w:before="120" w:line="23" w:lineRule="atLeast"/>
        <w:rPr>
          <w:rFonts w:asciiTheme="minorHAnsi" w:hAnsiTheme="minorHAnsi" w:cs="Arial"/>
          <w:b/>
          <w:sz w:val="24"/>
          <w:szCs w:val="24"/>
          <w:lang w:val="pl-PL"/>
        </w:rPr>
      </w:pPr>
      <w:r w:rsidRPr="00B620A5">
        <w:rPr>
          <w:rFonts w:asciiTheme="minorHAnsi" w:hAnsiTheme="minorHAnsi" w:cs="Arial"/>
          <w:b/>
          <w:color w:val="C00000"/>
          <w:sz w:val="28"/>
          <w:szCs w:val="28"/>
          <w:lang w:val="pl-PL"/>
        </w:rPr>
        <w:t>xxx</w:t>
      </w:r>
      <w:r w:rsidR="004A165F" w:rsidRPr="0004443B">
        <w:rPr>
          <w:rFonts w:asciiTheme="minorHAnsi" w:hAnsiTheme="minorHAnsi" w:cs="Arial"/>
          <w:b/>
          <w:sz w:val="28"/>
          <w:szCs w:val="28"/>
          <w:lang w:val="pl-PL"/>
        </w:rPr>
        <w:t>, 20</w:t>
      </w:r>
      <w:r w:rsidRPr="00B620A5">
        <w:rPr>
          <w:rFonts w:asciiTheme="minorHAnsi" w:hAnsiTheme="minorHAnsi" w:cs="Arial"/>
          <w:b/>
          <w:color w:val="C00000"/>
          <w:sz w:val="28"/>
          <w:szCs w:val="28"/>
          <w:lang w:val="pl-PL"/>
        </w:rPr>
        <w:t>xx</w:t>
      </w:r>
      <w:r w:rsidR="004A165F" w:rsidRPr="0004443B">
        <w:rPr>
          <w:rFonts w:asciiTheme="minorHAnsi" w:hAnsiTheme="minorHAnsi" w:cs="Arial"/>
          <w:b/>
          <w:sz w:val="28"/>
          <w:szCs w:val="28"/>
          <w:lang w:val="pl-PL"/>
        </w:rPr>
        <w:t xml:space="preserve"> rok</w:t>
      </w:r>
    </w:p>
    <w:p w14:paraId="1258D931" w14:textId="34A487DF" w:rsidR="00F02A02" w:rsidRPr="0004443B" w:rsidRDefault="00F02A02" w:rsidP="00C82810">
      <w:pPr>
        <w:tabs>
          <w:tab w:val="left" w:pos="6559"/>
        </w:tabs>
        <w:spacing w:before="120" w:line="23" w:lineRule="atLeast"/>
        <w:rPr>
          <w:rFonts w:asciiTheme="minorHAnsi" w:hAnsiTheme="minorHAnsi" w:cs="Arial"/>
          <w:b/>
          <w:sz w:val="40"/>
          <w:szCs w:val="40"/>
          <w:lang w:val="pl-PL"/>
        </w:rPr>
      </w:pPr>
      <w:r w:rsidRPr="0004443B">
        <w:rPr>
          <w:rFonts w:asciiTheme="minorHAnsi" w:hAnsiTheme="minorHAnsi" w:cs="Arial"/>
          <w:b/>
          <w:sz w:val="40"/>
          <w:szCs w:val="40"/>
          <w:lang w:val="pl-PL"/>
        </w:rPr>
        <w:br w:type="page"/>
      </w:r>
    </w:p>
    <w:p w14:paraId="520FD46E" w14:textId="66694576" w:rsidR="006000A3" w:rsidRPr="00B738F3" w:rsidRDefault="006000A3" w:rsidP="00C82810">
      <w:pPr>
        <w:tabs>
          <w:tab w:val="left" w:pos="6559"/>
        </w:tabs>
        <w:spacing w:before="120" w:line="23" w:lineRule="atLeast"/>
        <w:rPr>
          <w:rFonts w:asciiTheme="minorHAnsi" w:hAnsiTheme="minorHAnsi" w:cs="Arial"/>
          <w:b/>
          <w:color w:val="C00000"/>
          <w:sz w:val="28"/>
          <w:szCs w:val="28"/>
          <w:lang w:val="pl-PL"/>
        </w:rPr>
      </w:pPr>
      <w:r w:rsidRPr="0004443B">
        <w:rPr>
          <w:rFonts w:asciiTheme="minorHAnsi" w:hAnsiTheme="minorHAnsi" w:cs="Arial"/>
          <w:b/>
          <w:sz w:val="28"/>
          <w:szCs w:val="28"/>
          <w:lang w:val="pl-PL"/>
        </w:rPr>
        <w:lastRenderedPageBreak/>
        <w:t>Spis treści</w:t>
      </w:r>
      <w:r w:rsidR="00B738F3">
        <w:rPr>
          <w:rFonts w:asciiTheme="minorHAnsi" w:hAnsiTheme="minorHAnsi" w:cs="Arial"/>
          <w:b/>
          <w:sz w:val="28"/>
          <w:szCs w:val="28"/>
          <w:lang w:val="pl-PL"/>
        </w:rPr>
        <w:t xml:space="preserve"> –</w:t>
      </w:r>
      <w:r w:rsidR="00BE3E85">
        <w:rPr>
          <w:rFonts w:asciiTheme="minorHAnsi" w:hAnsiTheme="minorHAnsi" w:cs="Arial"/>
          <w:b/>
          <w:sz w:val="28"/>
          <w:szCs w:val="28"/>
          <w:lang w:val="pl-PL"/>
        </w:rPr>
        <w:t xml:space="preserve"> </w:t>
      </w:r>
      <w:r w:rsidR="00B738F3">
        <w:rPr>
          <w:rFonts w:asciiTheme="minorHAnsi" w:hAnsiTheme="minorHAnsi" w:cs="Arial"/>
          <w:b/>
          <w:color w:val="C00000"/>
          <w:sz w:val="28"/>
          <w:szCs w:val="28"/>
          <w:lang w:val="pl-PL"/>
        </w:rPr>
        <w:t xml:space="preserve">należy zaktualizować strony spisu treści po ostatecznej redakcji </w:t>
      </w:r>
      <w:r w:rsidR="00BE3E85">
        <w:rPr>
          <w:rFonts w:asciiTheme="minorHAnsi" w:hAnsiTheme="minorHAnsi" w:cs="Arial"/>
          <w:b/>
          <w:color w:val="C00000"/>
          <w:sz w:val="28"/>
          <w:szCs w:val="28"/>
          <w:lang w:val="pl-PL"/>
        </w:rPr>
        <w:t>dokumentu</w:t>
      </w:r>
      <w:r w:rsidR="00B738F3">
        <w:rPr>
          <w:rFonts w:asciiTheme="minorHAnsi" w:hAnsiTheme="minorHAnsi" w:cs="Arial"/>
          <w:b/>
          <w:color w:val="C00000"/>
          <w:sz w:val="28"/>
          <w:szCs w:val="28"/>
          <w:lang w:val="pl-PL"/>
        </w:rPr>
        <w:t xml:space="preserve"> poprzez aktualizację całego pola.</w:t>
      </w:r>
    </w:p>
    <w:sdt>
      <w:sdtPr>
        <w:rPr>
          <w:rFonts w:asciiTheme="minorHAnsi" w:eastAsia="Times New Roman" w:hAnsiTheme="minorHAnsi" w:cs="Times New Roman"/>
          <w:color w:val="auto"/>
          <w:sz w:val="20"/>
          <w:szCs w:val="20"/>
          <w:lang w:val="en-US" w:eastAsia="en-US" w:bidi="en-US"/>
        </w:rPr>
        <w:id w:val="-17809393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ECDDAF7" w14:textId="3079F2AE" w:rsidR="005460C5" w:rsidRDefault="005460C5" w:rsidP="00C82810">
          <w:pPr>
            <w:pStyle w:val="Nagwekspisutreci"/>
            <w:tabs>
              <w:tab w:val="left" w:pos="6559"/>
            </w:tabs>
            <w:spacing w:before="120" w:line="23" w:lineRule="atLeast"/>
            <w:jc w:val="both"/>
            <w:rPr>
              <w:rFonts w:asciiTheme="minorHAnsi" w:hAnsiTheme="minorHAnsi"/>
            </w:rPr>
          </w:pPr>
          <w:r w:rsidRPr="0004443B">
            <w:rPr>
              <w:rFonts w:asciiTheme="minorHAnsi" w:hAnsiTheme="minorHAnsi"/>
            </w:rPr>
            <w:t>Spis treści</w:t>
          </w:r>
        </w:p>
        <w:p w14:paraId="6033095B" w14:textId="77777777" w:rsidR="00C977B2" w:rsidRPr="00C977B2" w:rsidRDefault="00C977B2" w:rsidP="00C977B2">
          <w:pPr>
            <w:rPr>
              <w:lang w:val="pl-PL" w:eastAsia="pl-PL" w:bidi="ar-SA"/>
            </w:rPr>
          </w:pPr>
        </w:p>
        <w:p w14:paraId="015DFB70" w14:textId="77777777" w:rsidR="00C82810" w:rsidRDefault="005460C5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 w:bidi="ar-SA"/>
            </w:rPr>
          </w:pPr>
          <w:r w:rsidRPr="0004443B">
            <w:rPr>
              <w:rFonts w:asciiTheme="minorHAnsi" w:hAnsiTheme="minorHAnsi"/>
            </w:rPr>
            <w:fldChar w:fldCharType="begin"/>
          </w:r>
          <w:r w:rsidRPr="0004443B">
            <w:rPr>
              <w:rFonts w:asciiTheme="minorHAnsi" w:hAnsiTheme="minorHAnsi"/>
            </w:rPr>
            <w:instrText xml:space="preserve"> TOC \o "1-3" \h \z \u </w:instrText>
          </w:r>
          <w:r w:rsidRPr="0004443B">
            <w:rPr>
              <w:rFonts w:asciiTheme="minorHAnsi" w:hAnsiTheme="minorHAnsi"/>
            </w:rPr>
            <w:fldChar w:fldCharType="separate"/>
          </w:r>
          <w:hyperlink w:anchor="_Toc514712072" w:history="1">
            <w:r w:rsidR="00C82810" w:rsidRPr="000665C5">
              <w:rPr>
                <w:rStyle w:val="Hipercze"/>
                <w:noProof/>
                <w:lang w:val="pl-PL"/>
              </w:rPr>
              <w:t>I. Opis choroby lub problemu zdrowotnego i uzasadnienie wprowadzenia programu polityki zdrowotnej</w:t>
            </w:r>
            <w:r w:rsidR="00C82810">
              <w:rPr>
                <w:noProof/>
                <w:webHidden/>
              </w:rPr>
              <w:tab/>
            </w:r>
            <w:r w:rsidR="00C82810">
              <w:rPr>
                <w:noProof/>
                <w:webHidden/>
              </w:rPr>
              <w:fldChar w:fldCharType="begin"/>
            </w:r>
            <w:r w:rsidR="00C82810">
              <w:rPr>
                <w:noProof/>
                <w:webHidden/>
              </w:rPr>
              <w:instrText xml:space="preserve"> PAGEREF _Toc514712072 \h </w:instrText>
            </w:r>
            <w:r w:rsidR="00C82810">
              <w:rPr>
                <w:noProof/>
                <w:webHidden/>
              </w:rPr>
            </w:r>
            <w:r w:rsidR="00C82810">
              <w:rPr>
                <w:noProof/>
                <w:webHidden/>
              </w:rPr>
              <w:fldChar w:fldCharType="separate"/>
            </w:r>
            <w:r w:rsidR="006F4E64">
              <w:rPr>
                <w:noProof/>
                <w:webHidden/>
              </w:rPr>
              <w:t>3</w:t>
            </w:r>
            <w:r w:rsidR="00C82810">
              <w:rPr>
                <w:noProof/>
                <w:webHidden/>
              </w:rPr>
              <w:fldChar w:fldCharType="end"/>
            </w:r>
          </w:hyperlink>
        </w:p>
        <w:p w14:paraId="0D839BF5" w14:textId="77777777" w:rsidR="00C82810" w:rsidRDefault="00E818B0">
          <w:pPr>
            <w:pStyle w:val="Spistreci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 w:bidi="ar-SA"/>
            </w:rPr>
          </w:pPr>
          <w:hyperlink w:anchor="_Toc514712073" w:history="1">
            <w:r w:rsidR="00C82810" w:rsidRPr="000665C5">
              <w:rPr>
                <w:rStyle w:val="Hipercze"/>
                <w:noProof/>
              </w:rPr>
              <w:t xml:space="preserve">I.1. Opis problemu zdrowotnego - </w:t>
            </w:r>
            <w:r w:rsidR="00C82810" w:rsidRPr="000665C5">
              <w:rPr>
                <w:rStyle w:val="Hipercze"/>
                <w:i/>
                <w:iCs/>
                <w:noProof/>
              </w:rPr>
              <w:t>Streptococcus pneumoniae</w:t>
            </w:r>
            <w:r w:rsidR="00C82810" w:rsidRPr="000665C5">
              <w:rPr>
                <w:rStyle w:val="Hipercze"/>
                <w:noProof/>
              </w:rPr>
              <w:t xml:space="preserve"> – zjadliwość i rozpowszechnienie</w:t>
            </w:r>
            <w:r w:rsidR="00C82810">
              <w:rPr>
                <w:noProof/>
                <w:webHidden/>
              </w:rPr>
              <w:tab/>
            </w:r>
            <w:r w:rsidR="00C82810">
              <w:rPr>
                <w:noProof/>
                <w:webHidden/>
              </w:rPr>
              <w:fldChar w:fldCharType="begin"/>
            </w:r>
            <w:r w:rsidR="00C82810">
              <w:rPr>
                <w:noProof/>
                <w:webHidden/>
              </w:rPr>
              <w:instrText xml:space="preserve"> PAGEREF _Toc514712073 \h </w:instrText>
            </w:r>
            <w:r w:rsidR="00C82810">
              <w:rPr>
                <w:noProof/>
                <w:webHidden/>
              </w:rPr>
            </w:r>
            <w:r w:rsidR="00C82810">
              <w:rPr>
                <w:noProof/>
                <w:webHidden/>
              </w:rPr>
              <w:fldChar w:fldCharType="separate"/>
            </w:r>
            <w:r w:rsidR="006F4E64">
              <w:rPr>
                <w:noProof/>
                <w:webHidden/>
              </w:rPr>
              <w:t>3</w:t>
            </w:r>
            <w:r w:rsidR="00C82810">
              <w:rPr>
                <w:noProof/>
                <w:webHidden/>
              </w:rPr>
              <w:fldChar w:fldCharType="end"/>
            </w:r>
          </w:hyperlink>
        </w:p>
        <w:p w14:paraId="0D02B630" w14:textId="77777777" w:rsidR="00C82810" w:rsidRDefault="00E818B0">
          <w:pPr>
            <w:pStyle w:val="Spistreci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 w:bidi="ar-SA"/>
            </w:rPr>
          </w:pPr>
          <w:hyperlink w:anchor="_Toc514712074" w:history="1">
            <w:r w:rsidR="00C82810" w:rsidRPr="000665C5">
              <w:rPr>
                <w:rStyle w:val="Hipercze"/>
                <w:noProof/>
              </w:rPr>
              <w:t>I.2. Dane epidemiologiczne - Epidemiologia zakażeń pneumokokowych na świecie i w Polsce</w:t>
            </w:r>
            <w:r w:rsidR="00C82810">
              <w:rPr>
                <w:noProof/>
                <w:webHidden/>
              </w:rPr>
              <w:tab/>
            </w:r>
            <w:r w:rsidR="00C82810">
              <w:rPr>
                <w:noProof/>
                <w:webHidden/>
              </w:rPr>
              <w:fldChar w:fldCharType="begin"/>
            </w:r>
            <w:r w:rsidR="00C82810">
              <w:rPr>
                <w:noProof/>
                <w:webHidden/>
              </w:rPr>
              <w:instrText xml:space="preserve"> PAGEREF _Toc514712074 \h </w:instrText>
            </w:r>
            <w:r w:rsidR="00C82810">
              <w:rPr>
                <w:noProof/>
                <w:webHidden/>
              </w:rPr>
            </w:r>
            <w:r w:rsidR="00C82810">
              <w:rPr>
                <w:noProof/>
                <w:webHidden/>
              </w:rPr>
              <w:fldChar w:fldCharType="separate"/>
            </w:r>
            <w:r w:rsidR="006F4E64">
              <w:rPr>
                <w:noProof/>
                <w:webHidden/>
              </w:rPr>
              <w:t>3</w:t>
            </w:r>
            <w:r w:rsidR="00C82810">
              <w:rPr>
                <w:noProof/>
                <w:webHidden/>
              </w:rPr>
              <w:fldChar w:fldCharType="end"/>
            </w:r>
          </w:hyperlink>
        </w:p>
        <w:p w14:paraId="3C14068C" w14:textId="77777777" w:rsidR="00C82810" w:rsidRDefault="00E818B0">
          <w:pPr>
            <w:pStyle w:val="Spistreci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 w:bidi="ar-SA"/>
            </w:rPr>
          </w:pPr>
          <w:hyperlink w:anchor="_Toc514712075" w:history="1">
            <w:r w:rsidR="00C82810" w:rsidRPr="000665C5">
              <w:rPr>
                <w:rStyle w:val="Hipercze"/>
                <w:noProof/>
              </w:rPr>
              <w:t>I.3. Obecne postępowanie w omawianym problemie zdrowotnym ze szczególnym uwzględnieniem gwarantowanych świadczeń opieki zdrowotnej finansowanych ze środków publicznych</w:t>
            </w:r>
            <w:r w:rsidR="00C82810">
              <w:rPr>
                <w:noProof/>
                <w:webHidden/>
              </w:rPr>
              <w:tab/>
            </w:r>
            <w:r w:rsidR="00C82810">
              <w:rPr>
                <w:noProof/>
                <w:webHidden/>
              </w:rPr>
              <w:fldChar w:fldCharType="begin"/>
            </w:r>
            <w:r w:rsidR="00C82810">
              <w:rPr>
                <w:noProof/>
                <w:webHidden/>
              </w:rPr>
              <w:instrText xml:space="preserve"> PAGEREF _Toc514712075 \h </w:instrText>
            </w:r>
            <w:r w:rsidR="00C82810">
              <w:rPr>
                <w:noProof/>
                <w:webHidden/>
              </w:rPr>
            </w:r>
            <w:r w:rsidR="00C82810">
              <w:rPr>
                <w:noProof/>
                <w:webHidden/>
              </w:rPr>
              <w:fldChar w:fldCharType="separate"/>
            </w:r>
            <w:r w:rsidR="006F4E64">
              <w:rPr>
                <w:noProof/>
                <w:webHidden/>
              </w:rPr>
              <w:t>3</w:t>
            </w:r>
            <w:r w:rsidR="00C82810">
              <w:rPr>
                <w:noProof/>
                <w:webHidden/>
              </w:rPr>
              <w:fldChar w:fldCharType="end"/>
            </w:r>
          </w:hyperlink>
        </w:p>
        <w:p w14:paraId="674C0668" w14:textId="77777777" w:rsidR="00C82810" w:rsidRDefault="00E818B0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 w:bidi="ar-SA"/>
            </w:rPr>
          </w:pPr>
          <w:hyperlink w:anchor="_Toc514712076" w:history="1">
            <w:r w:rsidR="00C82810" w:rsidRPr="000665C5">
              <w:rPr>
                <w:rStyle w:val="Hipercze"/>
                <w:noProof/>
                <w:lang w:val="pl-PL"/>
              </w:rPr>
              <w:t>II. Cele programu polityki zdrowotnej i mierniki efektywności</w:t>
            </w:r>
            <w:r w:rsidR="00C82810">
              <w:rPr>
                <w:noProof/>
                <w:webHidden/>
              </w:rPr>
              <w:tab/>
            </w:r>
            <w:r w:rsidR="00C82810">
              <w:rPr>
                <w:noProof/>
                <w:webHidden/>
              </w:rPr>
              <w:fldChar w:fldCharType="begin"/>
            </w:r>
            <w:r w:rsidR="00C82810">
              <w:rPr>
                <w:noProof/>
                <w:webHidden/>
              </w:rPr>
              <w:instrText xml:space="preserve"> PAGEREF _Toc514712076 \h </w:instrText>
            </w:r>
            <w:r w:rsidR="00C82810">
              <w:rPr>
                <w:noProof/>
                <w:webHidden/>
              </w:rPr>
            </w:r>
            <w:r w:rsidR="00C82810">
              <w:rPr>
                <w:noProof/>
                <w:webHidden/>
              </w:rPr>
              <w:fldChar w:fldCharType="separate"/>
            </w:r>
            <w:r w:rsidR="006F4E64">
              <w:rPr>
                <w:noProof/>
                <w:webHidden/>
              </w:rPr>
              <w:t>3</w:t>
            </w:r>
            <w:r w:rsidR="00C82810">
              <w:rPr>
                <w:noProof/>
                <w:webHidden/>
              </w:rPr>
              <w:fldChar w:fldCharType="end"/>
            </w:r>
          </w:hyperlink>
        </w:p>
        <w:p w14:paraId="6A9EA855" w14:textId="77777777" w:rsidR="00C82810" w:rsidRDefault="00E818B0">
          <w:pPr>
            <w:pStyle w:val="Spistreci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 w:bidi="ar-SA"/>
            </w:rPr>
          </w:pPr>
          <w:hyperlink w:anchor="_Toc514712077" w:history="1">
            <w:r w:rsidR="00C82810" w:rsidRPr="000665C5">
              <w:rPr>
                <w:rStyle w:val="Hipercze"/>
                <w:noProof/>
              </w:rPr>
              <w:t>II.1. Cel główny</w:t>
            </w:r>
            <w:r w:rsidR="00C82810">
              <w:rPr>
                <w:noProof/>
                <w:webHidden/>
              </w:rPr>
              <w:tab/>
            </w:r>
            <w:r w:rsidR="00C82810">
              <w:rPr>
                <w:noProof/>
                <w:webHidden/>
              </w:rPr>
              <w:fldChar w:fldCharType="begin"/>
            </w:r>
            <w:r w:rsidR="00C82810">
              <w:rPr>
                <w:noProof/>
                <w:webHidden/>
              </w:rPr>
              <w:instrText xml:space="preserve"> PAGEREF _Toc514712077 \h </w:instrText>
            </w:r>
            <w:r w:rsidR="00C82810">
              <w:rPr>
                <w:noProof/>
                <w:webHidden/>
              </w:rPr>
            </w:r>
            <w:r w:rsidR="00C82810">
              <w:rPr>
                <w:noProof/>
                <w:webHidden/>
              </w:rPr>
              <w:fldChar w:fldCharType="separate"/>
            </w:r>
            <w:r w:rsidR="006F4E64">
              <w:rPr>
                <w:noProof/>
                <w:webHidden/>
              </w:rPr>
              <w:t>3</w:t>
            </w:r>
            <w:r w:rsidR="00C82810">
              <w:rPr>
                <w:noProof/>
                <w:webHidden/>
              </w:rPr>
              <w:fldChar w:fldCharType="end"/>
            </w:r>
          </w:hyperlink>
        </w:p>
        <w:p w14:paraId="63ACBBF0" w14:textId="77777777" w:rsidR="00C82810" w:rsidRDefault="00E818B0">
          <w:pPr>
            <w:pStyle w:val="Spistreci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 w:bidi="ar-SA"/>
            </w:rPr>
          </w:pPr>
          <w:hyperlink w:anchor="_Toc514712078" w:history="1">
            <w:r w:rsidR="00C82810" w:rsidRPr="000665C5">
              <w:rPr>
                <w:rStyle w:val="Hipercze"/>
                <w:noProof/>
              </w:rPr>
              <w:t>II.2. Cele szczegółowe</w:t>
            </w:r>
            <w:r w:rsidR="00C82810">
              <w:rPr>
                <w:noProof/>
                <w:webHidden/>
              </w:rPr>
              <w:tab/>
            </w:r>
            <w:r w:rsidR="00C82810">
              <w:rPr>
                <w:noProof/>
                <w:webHidden/>
              </w:rPr>
              <w:fldChar w:fldCharType="begin"/>
            </w:r>
            <w:r w:rsidR="00C82810">
              <w:rPr>
                <w:noProof/>
                <w:webHidden/>
              </w:rPr>
              <w:instrText xml:space="preserve"> PAGEREF _Toc514712078 \h </w:instrText>
            </w:r>
            <w:r w:rsidR="00C82810">
              <w:rPr>
                <w:noProof/>
                <w:webHidden/>
              </w:rPr>
            </w:r>
            <w:r w:rsidR="00C82810">
              <w:rPr>
                <w:noProof/>
                <w:webHidden/>
              </w:rPr>
              <w:fldChar w:fldCharType="separate"/>
            </w:r>
            <w:r w:rsidR="006F4E64">
              <w:rPr>
                <w:noProof/>
                <w:webHidden/>
              </w:rPr>
              <w:t>4</w:t>
            </w:r>
            <w:r w:rsidR="00C82810">
              <w:rPr>
                <w:noProof/>
                <w:webHidden/>
              </w:rPr>
              <w:fldChar w:fldCharType="end"/>
            </w:r>
          </w:hyperlink>
        </w:p>
        <w:p w14:paraId="74B2D813" w14:textId="77777777" w:rsidR="00C82810" w:rsidRDefault="00E818B0">
          <w:pPr>
            <w:pStyle w:val="Spistreci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 w:bidi="ar-SA"/>
            </w:rPr>
          </w:pPr>
          <w:hyperlink w:anchor="_Toc514712079" w:history="1">
            <w:r w:rsidR="00C82810" w:rsidRPr="000665C5">
              <w:rPr>
                <w:rStyle w:val="Hipercze"/>
                <w:noProof/>
              </w:rPr>
              <w:t>II.3 Mierniki efektywności realizacji programu polityki zdrowotnej</w:t>
            </w:r>
            <w:r w:rsidR="00C82810">
              <w:rPr>
                <w:noProof/>
                <w:webHidden/>
              </w:rPr>
              <w:tab/>
            </w:r>
            <w:r w:rsidR="00C82810">
              <w:rPr>
                <w:noProof/>
                <w:webHidden/>
              </w:rPr>
              <w:fldChar w:fldCharType="begin"/>
            </w:r>
            <w:r w:rsidR="00C82810">
              <w:rPr>
                <w:noProof/>
                <w:webHidden/>
              </w:rPr>
              <w:instrText xml:space="preserve"> PAGEREF _Toc514712079 \h </w:instrText>
            </w:r>
            <w:r w:rsidR="00C82810">
              <w:rPr>
                <w:noProof/>
                <w:webHidden/>
              </w:rPr>
            </w:r>
            <w:r w:rsidR="00C82810">
              <w:rPr>
                <w:noProof/>
                <w:webHidden/>
              </w:rPr>
              <w:fldChar w:fldCharType="separate"/>
            </w:r>
            <w:r w:rsidR="006F4E64">
              <w:rPr>
                <w:noProof/>
                <w:webHidden/>
              </w:rPr>
              <w:t>4</w:t>
            </w:r>
            <w:r w:rsidR="00C82810">
              <w:rPr>
                <w:noProof/>
                <w:webHidden/>
              </w:rPr>
              <w:fldChar w:fldCharType="end"/>
            </w:r>
          </w:hyperlink>
        </w:p>
        <w:p w14:paraId="0C1854B4" w14:textId="77777777" w:rsidR="00C82810" w:rsidRDefault="00E818B0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 w:bidi="ar-SA"/>
            </w:rPr>
          </w:pPr>
          <w:hyperlink w:anchor="_Toc514712080" w:history="1">
            <w:r w:rsidR="00C82810" w:rsidRPr="000665C5">
              <w:rPr>
                <w:rStyle w:val="Hipercze"/>
                <w:noProof/>
                <w:lang w:val="pl-PL"/>
              </w:rPr>
              <w:t>III. Charakterystyka populacji docelowej oraz charakterystyka interwencji, jakie są planowane w ramach programu polityki zdrowotnej</w:t>
            </w:r>
            <w:r w:rsidR="00C82810">
              <w:rPr>
                <w:noProof/>
                <w:webHidden/>
              </w:rPr>
              <w:tab/>
            </w:r>
            <w:r w:rsidR="00C82810">
              <w:rPr>
                <w:noProof/>
                <w:webHidden/>
              </w:rPr>
              <w:fldChar w:fldCharType="begin"/>
            </w:r>
            <w:r w:rsidR="00C82810">
              <w:rPr>
                <w:noProof/>
                <w:webHidden/>
              </w:rPr>
              <w:instrText xml:space="preserve"> PAGEREF _Toc514712080 \h </w:instrText>
            </w:r>
            <w:r w:rsidR="00C82810">
              <w:rPr>
                <w:noProof/>
                <w:webHidden/>
              </w:rPr>
            </w:r>
            <w:r w:rsidR="00C82810">
              <w:rPr>
                <w:noProof/>
                <w:webHidden/>
              </w:rPr>
              <w:fldChar w:fldCharType="separate"/>
            </w:r>
            <w:r w:rsidR="006F4E64">
              <w:rPr>
                <w:noProof/>
                <w:webHidden/>
              </w:rPr>
              <w:t>4</w:t>
            </w:r>
            <w:r w:rsidR="00C82810">
              <w:rPr>
                <w:noProof/>
                <w:webHidden/>
              </w:rPr>
              <w:fldChar w:fldCharType="end"/>
            </w:r>
          </w:hyperlink>
        </w:p>
        <w:p w14:paraId="1C76445A" w14:textId="77777777" w:rsidR="00C82810" w:rsidRDefault="00E818B0">
          <w:pPr>
            <w:pStyle w:val="Spistreci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 w:bidi="ar-SA"/>
            </w:rPr>
          </w:pPr>
          <w:hyperlink w:anchor="_Toc514712081" w:history="1">
            <w:r w:rsidR="00C82810" w:rsidRPr="000665C5">
              <w:rPr>
                <w:rStyle w:val="Hipercze"/>
                <w:noProof/>
              </w:rPr>
              <w:t>III.1. Populacja docelowa</w:t>
            </w:r>
            <w:r w:rsidR="00C82810">
              <w:rPr>
                <w:noProof/>
                <w:webHidden/>
              </w:rPr>
              <w:tab/>
            </w:r>
            <w:r w:rsidR="00C82810">
              <w:rPr>
                <w:noProof/>
                <w:webHidden/>
              </w:rPr>
              <w:fldChar w:fldCharType="begin"/>
            </w:r>
            <w:r w:rsidR="00C82810">
              <w:rPr>
                <w:noProof/>
                <w:webHidden/>
              </w:rPr>
              <w:instrText xml:space="preserve"> PAGEREF _Toc514712081 \h </w:instrText>
            </w:r>
            <w:r w:rsidR="00C82810">
              <w:rPr>
                <w:noProof/>
                <w:webHidden/>
              </w:rPr>
            </w:r>
            <w:r w:rsidR="00C82810">
              <w:rPr>
                <w:noProof/>
                <w:webHidden/>
              </w:rPr>
              <w:fldChar w:fldCharType="separate"/>
            </w:r>
            <w:r w:rsidR="006F4E64">
              <w:rPr>
                <w:noProof/>
                <w:webHidden/>
              </w:rPr>
              <w:t>4</w:t>
            </w:r>
            <w:r w:rsidR="00C82810">
              <w:rPr>
                <w:noProof/>
                <w:webHidden/>
              </w:rPr>
              <w:fldChar w:fldCharType="end"/>
            </w:r>
          </w:hyperlink>
        </w:p>
        <w:p w14:paraId="0028E4B3" w14:textId="77777777" w:rsidR="00C82810" w:rsidRDefault="00E818B0">
          <w:pPr>
            <w:pStyle w:val="Spistreci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 w:bidi="ar-SA"/>
            </w:rPr>
          </w:pPr>
          <w:hyperlink w:anchor="_Toc514712082" w:history="1">
            <w:r w:rsidR="00C82810" w:rsidRPr="000665C5">
              <w:rPr>
                <w:rStyle w:val="Hipercze"/>
                <w:noProof/>
              </w:rPr>
              <w:t>III.2. Kryteria kwalifikacji do programu polityki zdrowotnej oraz kryteria wyłączenia z programu polityki zdrowotnej</w:t>
            </w:r>
            <w:r w:rsidR="00C82810">
              <w:rPr>
                <w:noProof/>
                <w:webHidden/>
              </w:rPr>
              <w:tab/>
            </w:r>
            <w:r w:rsidR="00C82810">
              <w:rPr>
                <w:noProof/>
                <w:webHidden/>
              </w:rPr>
              <w:fldChar w:fldCharType="begin"/>
            </w:r>
            <w:r w:rsidR="00C82810">
              <w:rPr>
                <w:noProof/>
                <w:webHidden/>
              </w:rPr>
              <w:instrText xml:space="preserve"> PAGEREF _Toc514712082 \h </w:instrText>
            </w:r>
            <w:r w:rsidR="00C82810">
              <w:rPr>
                <w:noProof/>
                <w:webHidden/>
              </w:rPr>
            </w:r>
            <w:r w:rsidR="00C82810">
              <w:rPr>
                <w:noProof/>
                <w:webHidden/>
              </w:rPr>
              <w:fldChar w:fldCharType="separate"/>
            </w:r>
            <w:r w:rsidR="006F4E64">
              <w:rPr>
                <w:noProof/>
                <w:webHidden/>
              </w:rPr>
              <w:t>4</w:t>
            </w:r>
            <w:r w:rsidR="00C82810">
              <w:rPr>
                <w:noProof/>
                <w:webHidden/>
              </w:rPr>
              <w:fldChar w:fldCharType="end"/>
            </w:r>
          </w:hyperlink>
        </w:p>
        <w:p w14:paraId="3BDA5CC0" w14:textId="77777777" w:rsidR="00C82810" w:rsidRDefault="00E818B0">
          <w:pPr>
            <w:pStyle w:val="Spistreci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 w:bidi="ar-SA"/>
            </w:rPr>
          </w:pPr>
          <w:hyperlink w:anchor="_Toc514712083" w:history="1">
            <w:r w:rsidR="00C82810" w:rsidRPr="000665C5">
              <w:rPr>
                <w:rStyle w:val="Hipercze"/>
                <w:noProof/>
              </w:rPr>
              <w:t>III.3. Planowane interwencje</w:t>
            </w:r>
            <w:r w:rsidR="00C82810">
              <w:rPr>
                <w:noProof/>
                <w:webHidden/>
              </w:rPr>
              <w:tab/>
            </w:r>
            <w:r w:rsidR="00C82810">
              <w:rPr>
                <w:noProof/>
                <w:webHidden/>
              </w:rPr>
              <w:fldChar w:fldCharType="begin"/>
            </w:r>
            <w:r w:rsidR="00C82810">
              <w:rPr>
                <w:noProof/>
                <w:webHidden/>
              </w:rPr>
              <w:instrText xml:space="preserve"> PAGEREF _Toc514712083 \h </w:instrText>
            </w:r>
            <w:r w:rsidR="00C82810">
              <w:rPr>
                <w:noProof/>
                <w:webHidden/>
              </w:rPr>
            </w:r>
            <w:r w:rsidR="00C82810">
              <w:rPr>
                <w:noProof/>
                <w:webHidden/>
              </w:rPr>
              <w:fldChar w:fldCharType="separate"/>
            </w:r>
            <w:r w:rsidR="006F4E64">
              <w:rPr>
                <w:noProof/>
                <w:webHidden/>
              </w:rPr>
              <w:t>4</w:t>
            </w:r>
            <w:r w:rsidR="00C82810">
              <w:rPr>
                <w:noProof/>
                <w:webHidden/>
              </w:rPr>
              <w:fldChar w:fldCharType="end"/>
            </w:r>
          </w:hyperlink>
        </w:p>
        <w:p w14:paraId="432514A8" w14:textId="77777777" w:rsidR="00C82810" w:rsidRDefault="00E818B0">
          <w:pPr>
            <w:pStyle w:val="Spistreci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 w:bidi="ar-SA"/>
            </w:rPr>
          </w:pPr>
          <w:hyperlink w:anchor="_Toc514712084" w:history="1">
            <w:r w:rsidR="00C82810" w:rsidRPr="000665C5">
              <w:rPr>
                <w:rStyle w:val="Hipercze"/>
                <w:noProof/>
              </w:rPr>
              <w:t>III.4. Sposób udzielania świadczeń</w:t>
            </w:r>
            <w:r w:rsidR="00C82810">
              <w:rPr>
                <w:noProof/>
                <w:webHidden/>
              </w:rPr>
              <w:tab/>
            </w:r>
            <w:r w:rsidR="00C82810">
              <w:rPr>
                <w:noProof/>
                <w:webHidden/>
              </w:rPr>
              <w:fldChar w:fldCharType="begin"/>
            </w:r>
            <w:r w:rsidR="00C82810">
              <w:rPr>
                <w:noProof/>
                <w:webHidden/>
              </w:rPr>
              <w:instrText xml:space="preserve"> PAGEREF _Toc514712084 \h </w:instrText>
            </w:r>
            <w:r w:rsidR="00C82810">
              <w:rPr>
                <w:noProof/>
                <w:webHidden/>
              </w:rPr>
            </w:r>
            <w:r w:rsidR="00C82810">
              <w:rPr>
                <w:noProof/>
                <w:webHidden/>
              </w:rPr>
              <w:fldChar w:fldCharType="separate"/>
            </w:r>
            <w:r w:rsidR="006F4E64">
              <w:rPr>
                <w:noProof/>
                <w:webHidden/>
              </w:rPr>
              <w:t>5</w:t>
            </w:r>
            <w:r w:rsidR="00C82810">
              <w:rPr>
                <w:noProof/>
                <w:webHidden/>
              </w:rPr>
              <w:fldChar w:fldCharType="end"/>
            </w:r>
          </w:hyperlink>
        </w:p>
        <w:p w14:paraId="00965045" w14:textId="77777777" w:rsidR="00C82810" w:rsidRDefault="00E818B0">
          <w:pPr>
            <w:pStyle w:val="Spistreci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 w:bidi="ar-SA"/>
            </w:rPr>
          </w:pPr>
          <w:hyperlink w:anchor="_Toc514712085" w:history="1">
            <w:r w:rsidR="00C82810" w:rsidRPr="000665C5">
              <w:rPr>
                <w:rStyle w:val="Hipercze"/>
                <w:noProof/>
              </w:rPr>
              <w:t>III.5. Sposób zakończenia udziału w programie polityki zdrowotnej</w:t>
            </w:r>
            <w:r w:rsidR="00C82810">
              <w:rPr>
                <w:noProof/>
                <w:webHidden/>
              </w:rPr>
              <w:tab/>
            </w:r>
            <w:r w:rsidR="00C82810">
              <w:rPr>
                <w:noProof/>
                <w:webHidden/>
              </w:rPr>
              <w:fldChar w:fldCharType="begin"/>
            </w:r>
            <w:r w:rsidR="00C82810">
              <w:rPr>
                <w:noProof/>
                <w:webHidden/>
              </w:rPr>
              <w:instrText xml:space="preserve"> PAGEREF _Toc514712085 \h </w:instrText>
            </w:r>
            <w:r w:rsidR="00C82810">
              <w:rPr>
                <w:noProof/>
                <w:webHidden/>
              </w:rPr>
            </w:r>
            <w:r w:rsidR="00C82810">
              <w:rPr>
                <w:noProof/>
                <w:webHidden/>
              </w:rPr>
              <w:fldChar w:fldCharType="separate"/>
            </w:r>
            <w:r w:rsidR="006F4E64">
              <w:rPr>
                <w:noProof/>
                <w:webHidden/>
              </w:rPr>
              <w:t>5</w:t>
            </w:r>
            <w:r w:rsidR="00C82810">
              <w:rPr>
                <w:noProof/>
                <w:webHidden/>
              </w:rPr>
              <w:fldChar w:fldCharType="end"/>
            </w:r>
          </w:hyperlink>
        </w:p>
        <w:p w14:paraId="21921560" w14:textId="77777777" w:rsidR="00C82810" w:rsidRDefault="00E818B0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 w:bidi="ar-SA"/>
            </w:rPr>
          </w:pPr>
          <w:hyperlink w:anchor="_Toc514712086" w:history="1">
            <w:r w:rsidR="00C82810" w:rsidRPr="000665C5">
              <w:rPr>
                <w:rStyle w:val="Hipercze"/>
                <w:noProof/>
                <w:lang w:val="pl-PL"/>
              </w:rPr>
              <w:t>IV. Organizacja programu polityki zdrowotnej.</w:t>
            </w:r>
            <w:r w:rsidR="00C82810">
              <w:rPr>
                <w:noProof/>
                <w:webHidden/>
              </w:rPr>
              <w:tab/>
            </w:r>
            <w:r w:rsidR="00C82810">
              <w:rPr>
                <w:noProof/>
                <w:webHidden/>
              </w:rPr>
              <w:fldChar w:fldCharType="begin"/>
            </w:r>
            <w:r w:rsidR="00C82810">
              <w:rPr>
                <w:noProof/>
                <w:webHidden/>
              </w:rPr>
              <w:instrText xml:space="preserve"> PAGEREF _Toc514712086 \h </w:instrText>
            </w:r>
            <w:r w:rsidR="00C82810">
              <w:rPr>
                <w:noProof/>
                <w:webHidden/>
              </w:rPr>
            </w:r>
            <w:r w:rsidR="00C82810">
              <w:rPr>
                <w:noProof/>
                <w:webHidden/>
              </w:rPr>
              <w:fldChar w:fldCharType="separate"/>
            </w:r>
            <w:r w:rsidR="006F4E64">
              <w:rPr>
                <w:noProof/>
                <w:webHidden/>
              </w:rPr>
              <w:t>5</w:t>
            </w:r>
            <w:r w:rsidR="00C82810">
              <w:rPr>
                <w:noProof/>
                <w:webHidden/>
              </w:rPr>
              <w:fldChar w:fldCharType="end"/>
            </w:r>
          </w:hyperlink>
        </w:p>
        <w:p w14:paraId="7C4AC117" w14:textId="77777777" w:rsidR="00C82810" w:rsidRDefault="00E818B0">
          <w:pPr>
            <w:pStyle w:val="Spistreci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 w:bidi="ar-SA"/>
            </w:rPr>
          </w:pPr>
          <w:hyperlink w:anchor="_Toc514712087" w:history="1">
            <w:r w:rsidR="00C82810" w:rsidRPr="000665C5">
              <w:rPr>
                <w:rStyle w:val="Hipercze"/>
                <w:noProof/>
              </w:rPr>
              <w:t>IV.1. Etapy programu polityki zdrowotnej i działania podejmowane w ramach etapów</w:t>
            </w:r>
            <w:r w:rsidR="00C82810">
              <w:rPr>
                <w:noProof/>
                <w:webHidden/>
              </w:rPr>
              <w:tab/>
            </w:r>
            <w:r w:rsidR="00C82810">
              <w:rPr>
                <w:noProof/>
                <w:webHidden/>
              </w:rPr>
              <w:fldChar w:fldCharType="begin"/>
            </w:r>
            <w:r w:rsidR="00C82810">
              <w:rPr>
                <w:noProof/>
                <w:webHidden/>
              </w:rPr>
              <w:instrText xml:space="preserve"> PAGEREF _Toc514712087 \h </w:instrText>
            </w:r>
            <w:r w:rsidR="00C82810">
              <w:rPr>
                <w:noProof/>
                <w:webHidden/>
              </w:rPr>
            </w:r>
            <w:r w:rsidR="00C82810">
              <w:rPr>
                <w:noProof/>
                <w:webHidden/>
              </w:rPr>
              <w:fldChar w:fldCharType="separate"/>
            </w:r>
            <w:r w:rsidR="006F4E64">
              <w:rPr>
                <w:noProof/>
                <w:webHidden/>
              </w:rPr>
              <w:t>5</w:t>
            </w:r>
            <w:r w:rsidR="00C82810">
              <w:rPr>
                <w:noProof/>
                <w:webHidden/>
              </w:rPr>
              <w:fldChar w:fldCharType="end"/>
            </w:r>
          </w:hyperlink>
        </w:p>
        <w:p w14:paraId="5ADE840E" w14:textId="77777777" w:rsidR="00C82810" w:rsidRDefault="00E818B0">
          <w:pPr>
            <w:pStyle w:val="Spistreci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 w:bidi="ar-SA"/>
            </w:rPr>
          </w:pPr>
          <w:hyperlink w:anchor="_Toc514712088" w:history="1">
            <w:r w:rsidR="00C82810" w:rsidRPr="000665C5">
              <w:rPr>
                <w:rStyle w:val="Hipercze"/>
                <w:noProof/>
              </w:rPr>
              <w:t>IV.2. Warunki realizacji programu polityki zdrowotnej dotyczące personelu, wyposażenia i warunków lokalowych</w:t>
            </w:r>
            <w:r w:rsidR="00C82810">
              <w:rPr>
                <w:noProof/>
                <w:webHidden/>
              </w:rPr>
              <w:tab/>
            </w:r>
            <w:r w:rsidR="00C82810">
              <w:rPr>
                <w:noProof/>
                <w:webHidden/>
              </w:rPr>
              <w:fldChar w:fldCharType="begin"/>
            </w:r>
            <w:r w:rsidR="00C82810">
              <w:rPr>
                <w:noProof/>
                <w:webHidden/>
              </w:rPr>
              <w:instrText xml:space="preserve"> PAGEREF _Toc514712088 \h </w:instrText>
            </w:r>
            <w:r w:rsidR="00C82810">
              <w:rPr>
                <w:noProof/>
                <w:webHidden/>
              </w:rPr>
            </w:r>
            <w:r w:rsidR="00C82810">
              <w:rPr>
                <w:noProof/>
                <w:webHidden/>
              </w:rPr>
              <w:fldChar w:fldCharType="separate"/>
            </w:r>
            <w:r w:rsidR="006F4E64">
              <w:rPr>
                <w:noProof/>
                <w:webHidden/>
              </w:rPr>
              <w:t>5</w:t>
            </w:r>
            <w:r w:rsidR="00C82810">
              <w:rPr>
                <w:noProof/>
                <w:webHidden/>
              </w:rPr>
              <w:fldChar w:fldCharType="end"/>
            </w:r>
          </w:hyperlink>
        </w:p>
        <w:p w14:paraId="257CF683" w14:textId="77777777" w:rsidR="00C82810" w:rsidRDefault="00E818B0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 w:bidi="ar-SA"/>
            </w:rPr>
          </w:pPr>
          <w:hyperlink w:anchor="_Toc514712089" w:history="1">
            <w:r w:rsidR="00C82810" w:rsidRPr="000665C5">
              <w:rPr>
                <w:rStyle w:val="Hipercze"/>
                <w:rFonts w:cs="Arial"/>
                <w:bCs/>
                <w:noProof/>
                <w:lang w:val="pl-PL"/>
              </w:rPr>
              <w:t xml:space="preserve">V. </w:t>
            </w:r>
            <w:r w:rsidR="00C82810" w:rsidRPr="000665C5">
              <w:rPr>
                <w:rStyle w:val="Hipercze"/>
                <w:noProof/>
                <w:lang w:val="pl-PL"/>
              </w:rPr>
              <w:t>Sposób monitorowania i ewaluacji programu polityki zdrowotnej</w:t>
            </w:r>
            <w:r w:rsidR="00C82810">
              <w:rPr>
                <w:noProof/>
                <w:webHidden/>
              </w:rPr>
              <w:tab/>
            </w:r>
            <w:r w:rsidR="00C82810">
              <w:rPr>
                <w:noProof/>
                <w:webHidden/>
              </w:rPr>
              <w:fldChar w:fldCharType="begin"/>
            </w:r>
            <w:r w:rsidR="00C82810">
              <w:rPr>
                <w:noProof/>
                <w:webHidden/>
              </w:rPr>
              <w:instrText xml:space="preserve"> PAGEREF _Toc514712089 \h </w:instrText>
            </w:r>
            <w:r w:rsidR="00C82810">
              <w:rPr>
                <w:noProof/>
                <w:webHidden/>
              </w:rPr>
            </w:r>
            <w:r w:rsidR="00C82810">
              <w:rPr>
                <w:noProof/>
                <w:webHidden/>
              </w:rPr>
              <w:fldChar w:fldCharType="separate"/>
            </w:r>
            <w:r w:rsidR="006F4E64">
              <w:rPr>
                <w:noProof/>
                <w:webHidden/>
              </w:rPr>
              <w:t>5</w:t>
            </w:r>
            <w:r w:rsidR="00C82810">
              <w:rPr>
                <w:noProof/>
                <w:webHidden/>
              </w:rPr>
              <w:fldChar w:fldCharType="end"/>
            </w:r>
          </w:hyperlink>
        </w:p>
        <w:p w14:paraId="4609C8DF" w14:textId="77777777" w:rsidR="00C82810" w:rsidRDefault="00E818B0">
          <w:pPr>
            <w:pStyle w:val="Spistreci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 w:bidi="ar-SA"/>
            </w:rPr>
          </w:pPr>
          <w:hyperlink w:anchor="_Toc514712090" w:history="1">
            <w:r w:rsidR="00C82810" w:rsidRPr="000665C5">
              <w:rPr>
                <w:rStyle w:val="Hipercze"/>
                <w:noProof/>
              </w:rPr>
              <w:t>V.1 Monitorowanie</w:t>
            </w:r>
            <w:r w:rsidR="00C82810">
              <w:rPr>
                <w:noProof/>
                <w:webHidden/>
              </w:rPr>
              <w:tab/>
            </w:r>
            <w:r w:rsidR="00C82810">
              <w:rPr>
                <w:noProof/>
                <w:webHidden/>
              </w:rPr>
              <w:fldChar w:fldCharType="begin"/>
            </w:r>
            <w:r w:rsidR="00C82810">
              <w:rPr>
                <w:noProof/>
                <w:webHidden/>
              </w:rPr>
              <w:instrText xml:space="preserve"> PAGEREF _Toc514712090 \h </w:instrText>
            </w:r>
            <w:r w:rsidR="00C82810">
              <w:rPr>
                <w:noProof/>
                <w:webHidden/>
              </w:rPr>
            </w:r>
            <w:r w:rsidR="00C82810">
              <w:rPr>
                <w:noProof/>
                <w:webHidden/>
              </w:rPr>
              <w:fldChar w:fldCharType="separate"/>
            </w:r>
            <w:r w:rsidR="006F4E64">
              <w:rPr>
                <w:noProof/>
                <w:webHidden/>
              </w:rPr>
              <w:t>5</w:t>
            </w:r>
            <w:r w:rsidR="00C82810">
              <w:rPr>
                <w:noProof/>
                <w:webHidden/>
              </w:rPr>
              <w:fldChar w:fldCharType="end"/>
            </w:r>
          </w:hyperlink>
        </w:p>
        <w:p w14:paraId="006BDF38" w14:textId="77777777" w:rsidR="00C82810" w:rsidRDefault="00E818B0">
          <w:pPr>
            <w:pStyle w:val="Spistreci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 w:bidi="ar-SA"/>
            </w:rPr>
          </w:pPr>
          <w:hyperlink w:anchor="_Toc514712091" w:history="1">
            <w:r w:rsidR="00C82810" w:rsidRPr="000665C5">
              <w:rPr>
                <w:rStyle w:val="Hipercze"/>
                <w:noProof/>
              </w:rPr>
              <w:t>V.2 Ewaluacja</w:t>
            </w:r>
            <w:r w:rsidR="00C82810">
              <w:rPr>
                <w:noProof/>
                <w:webHidden/>
              </w:rPr>
              <w:tab/>
            </w:r>
            <w:r w:rsidR="00C82810">
              <w:rPr>
                <w:noProof/>
                <w:webHidden/>
              </w:rPr>
              <w:fldChar w:fldCharType="begin"/>
            </w:r>
            <w:r w:rsidR="00C82810">
              <w:rPr>
                <w:noProof/>
                <w:webHidden/>
              </w:rPr>
              <w:instrText xml:space="preserve"> PAGEREF _Toc514712091 \h </w:instrText>
            </w:r>
            <w:r w:rsidR="00C82810">
              <w:rPr>
                <w:noProof/>
                <w:webHidden/>
              </w:rPr>
            </w:r>
            <w:r w:rsidR="00C82810">
              <w:rPr>
                <w:noProof/>
                <w:webHidden/>
              </w:rPr>
              <w:fldChar w:fldCharType="separate"/>
            </w:r>
            <w:r w:rsidR="006F4E64">
              <w:rPr>
                <w:noProof/>
                <w:webHidden/>
              </w:rPr>
              <w:t>6</w:t>
            </w:r>
            <w:r w:rsidR="00C82810">
              <w:rPr>
                <w:noProof/>
                <w:webHidden/>
              </w:rPr>
              <w:fldChar w:fldCharType="end"/>
            </w:r>
          </w:hyperlink>
        </w:p>
        <w:p w14:paraId="455F1068" w14:textId="77777777" w:rsidR="00C82810" w:rsidRDefault="00E818B0">
          <w:pPr>
            <w:pStyle w:val="Spistreci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 w:bidi="ar-SA"/>
            </w:rPr>
          </w:pPr>
          <w:hyperlink w:anchor="_Toc514712092" w:history="1">
            <w:r w:rsidR="00C82810" w:rsidRPr="000665C5">
              <w:rPr>
                <w:rStyle w:val="Hipercze"/>
                <w:noProof/>
              </w:rPr>
              <w:t>VI. Budżet programu polityki zdrowotnej</w:t>
            </w:r>
            <w:r w:rsidR="00C82810">
              <w:rPr>
                <w:noProof/>
                <w:webHidden/>
              </w:rPr>
              <w:tab/>
            </w:r>
            <w:r w:rsidR="00C82810">
              <w:rPr>
                <w:noProof/>
                <w:webHidden/>
              </w:rPr>
              <w:fldChar w:fldCharType="begin"/>
            </w:r>
            <w:r w:rsidR="00C82810">
              <w:rPr>
                <w:noProof/>
                <w:webHidden/>
              </w:rPr>
              <w:instrText xml:space="preserve"> PAGEREF _Toc514712092 \h </w:instrText>
            </w:r>
            <w:r w:rsidR="00C82810">
              <w:rPr>
                <w:noProof/>
                <w:webHidden/>
              </w:rPr>
            </w:r>
            <w:r w:rsidR="00C82810">
              <w:rPr>
                <w:noProof/>
                <w:webHidden/>
              </w:rPr>
              <w:fldChar w:fldCharType="separate"/>
            </w:r>
            <w:r w:rsidR="006F4E64">
              <w:rPr>
                <w:noProof/>
                <w:webHidden/>
              </w:rPr>
              <w:t>6</w:t>
            </w:r>
            <w:r w:rsidR="00C82810">
              <w:rPr>
                <w:noProof/>
                <w:webHidden/>
              </w:rPr>
              <w:fldChar w:fldCharType="end"/>
            </w:r>
          </w:hyperlink>
        </w:p>
        <w:p w14:paraId="6B052DF0" w14:textId="77777777" w:rsidR="00C82810" w:rsidRDefault="00E818B0">
          <w:pPr>
            <w:pStyle w:val="Spistreci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 w:bidi="ar-SA"/>
            </w:rPr>
          </w:pPr>
          <w:hyperlink w:anchor="_Toc514712093" w:history="1">
            <w:r w:rsidR="00C82810" w:rsidRPr="000665C5">
              <w:rPr>
                <w:rStyle w:val="Hipercze"/>
                <w:noProof/>
              </w:rPr>
              <w:t>Dane kosztowe powinny zawierać urealnioną cenę szczepionki oraz koszt jej podania przez podmioty lecznicze. Koszt zgłaszany do AOTMiT może odbiegać od realnego np. w związku z niższymi/wyższymi stawkami przewidzianymi przez producenta szczepień lub wykonawców.</w:t>
            </w:r>
            <w:r w:rsidR="00C82810">
              <w:rPr>
                <w:noProof/>
                <w:webHidden/>
              </w:rPr>
              <w:tab/>
            </w:r>
            <w:r w:rsidR="00C82810">
              <w:rPr>
                <w:noProof/>
                <w:webHidden/>
              </w:rPr>
              <w:fldChar w:fldCharType="begin"/>
            </w:r>
            <w:r w:rsidR="00C82810">
              <w:rPr>
                <w:noProof/>
                <w:webHidden/>
              </w:rPr>
              <w:instrText xml:space="preserve"> PAGEREF _Toc514712093 \h </w:instrText>
            </w:r>
            <w:r w:rsidR="00C82810">
              <w:rPr>
                <w:noProof/>
                <w:webHidden/>
              </w:rPr>
            </w:r>
            <w:r w:rsidR="00C82810">
              <w:rPr>
                <w:noProof/>
                <w:webHidden/>
              </w:rPr>
              <w:fldChar w:fldCharType="separate"/>
            </w:r>
            <w:r w:rsidR="006F4E64">
              <w:rPr>
                <w:noProof/>
                <w:webHidden/>
              </w:rPr>
              <w:t>6</w:t>
            </w:r>
            <w:r w:rsidR="00C82810">
              <w:rPr>
                <w:noProof/>
                <w:webHidden/>
              </w:rPr>
              <w:fldChar w:fldCharType="end"/>
            </w:r>
          </w:hyperlink>
        </w:p>
        <w:p w14:paraId="40C0326B" w14:textId="77777777" w:rsidR="00C82810" w:rsidRDefault="00E818B0">
          <w:pPr>
            <w:pStyle w:val="Spistreci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 w:bidi="ar-SA"/>
            </w:rPr>
          </w:pPr>
          <w:hyperlink w:anchor="_Toc514712094" w:history="1">
            <w:r w:rsidR="00C82810" w:rsidRPr="000665C5">
              <w:rPr>
                <w:rStyle w:val="Hipercze"/>
                <w:noProof/>
              </w:rPr>
              <w:t>VI. 3 Źródło finansowania</w:t>
            </w:r>
            <w:r w:rsidR="00C82810">
              <w:rPr>
                <w:noProof/>
                <w:webHidden/>
              </w:rPr>
              <w:tab/>
            </w:r>
            <w:r w:rsidR="00C82810">
              <w:rPr>
                <w:noProof/>
                <w:webHidden/>
              </w:rPr>
              <w:fldChar w:fldCharType="begin"/>
            </w:r>
            <w:r w:rsidR="00C82810">
              <w:rPr>
                <w:noProof/>
                <w:webHidden/>
              </w:rPr>
              <w:instrText xml:space="preserve"> PAGEREF _Toc514712094 \h </w:instrText>
            </w:r>
            <w:r w:rsidR="00C82810">
              <w:rPr>
                <w:noProof/>
                <w:webHidden/>
              </w:rPr>
            </w:r>
            <w:r w:rsidR="00C82810">
              <w:rPr>
                <w:noProof/>
                <w:webHidden/>
              </w:rPr>
              <w:fldChar w:fldCharType="separate"/>
            </w:r>
            <w:r w:rsidR="006F4E64">
              <w:rPr>
                <w:noProof/>
                <w:webHidden/>
              </w:rPr>
              <w:t>6</w:t>
            </w:r>
            <w:r w:rsidR="00C82810">
              <w:rPr>
                <w:noProof/>
                <w:webHidden/>
              </w:rPr>
              <w:fldChar w:fldCharType="end"/>
            </w:r>
          </w:hyperlink>
        </w:p>
        <w:p w14:paraId="285B11CF" w14:textId="77777777" w:rsidR="00C82810" w:rsidRDefault="00E818B0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 w:bidi="ar-SA"/>
            </w:rPr>
          </w:pPr>
          <w:hyperlink w:anchor="_Toc514712095" w:history="1">
            <w:r w:rsidR="00C82810" w:rsidRPr="000665C5">
              <w:rPr>
                <w:rStyle w:val="Hipercze"/>
                <w:noProof/>
                <w:lang w:val="pl-PL"/>
              </w:rPr>
              <w:t>VII. Bibliografia</w:t>
            </w:r>
            <w:r w:rsidR="00C82810">
              <w:rPr>
                <w:noProof/>
                <w:webHidden/>
              </w:rPr>
              <w:tab/>
            </w:r>
            <w:r w:rsidR="00C82810">
              <w:rPr>
                <w:noProof/>
                <w:webHidden/>
              </w:rPr>
              <w:fldChar w:fldCharType="begin"/>
            </w:r>
            <w:r w:rsidR="00C82810">
              <w:rPr>
                <w:noProof/>
                <w:webHidden/>
              </w:rPr>
              <w:instrText xml:space="preserve"> PAGEREF _Toc514712095 \h </w:instrText>
            </w:r>
            <w:r w:rsidR="00C82810">
              <w:rPr>
                <w:noProof/>
                <w:webHidden/>
              </w:rPr>
            </w:r>
            <w:r w:rsidR="00C82810">
              <w:rPr>
                <w:noProof/>
                <w:webHidden/>
              </w:rPr>
              <w:fldChar w:fldCharType="separate"/>
            </w:r>
            <w:r w:rsidR="006F4E64">
              <w:rPr>
                <w:noProof/>
                <w:webHidden/>
              </w:rPr>
              <w:t>6</w:t>
            </w:r>
            <w:r w:rsidR="00C82810">
              <w:rPr>
                <w:noProof/>
                <w:webHidden/>
              </w:rPr>
              <w:fldChar w:fldCharType="end"/>
            </w:r>
          </w:hyperlink>
        </w:p>
        <w:p w14:paraId="1A561E7C" w14:textId="3732BC98" w:rsidR="005460C5" w:rsidRPr="0004443B" w:rsidRDefault="005460C5" w:rsidP="00C82810">
          <w:pPr>
            <w:tabs>
              <w:tab w:val="left" w:pos="6559"/>
            </w:tabs>
            <w:spacing w:before="120" w:line="23" w:lineRule="atLeast"/>
            <w:rPr>
              <w:rFonts w:asciiTheme="minorHAnsi" w:hAnsiTheme="minorHAnsi"/>
            </w:rPr>
          </w:pPr>
          <w:r w:rsidRPr="0004443B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14:paraId="41ACC725" w14:textId="77777777" w:rsidR="005460C5" w:rsidRPr="0004443B" w:rsidRDefault="005460C5" w:rsidP="00C82810">
      <w:pPr>
        <w:pStyle w:val="Nagwek1"/>
        <w:tabs>
          <w:tab w:val="left" w:pos="6559"/>
        </w:tabs>
        <w:spacing w:before="120" w:line="23" w:lineRule="atLeast"/>
        <w:rPr>
          <w:rFonts w:asciiTheme="minorHAnsi" w:hAnsiTheme="minorHAnsi"/>
          <w:lang w:val="pl-PL"/>
        </w:rPr>
      </w:pPr>
    </w:p>
    <w:p w14:paraId="1C60A75E" w14:textId="77777777" w:rsidR="005460C5" w:rsidRPr="0004443B" w:rsidRDefault="005460C5" w:rsidP="00C82810">
      <w:pPr>
        <w:pStyle w:val="Nagwek1"/>
        <w:tabs>
          <w:tab w:val="left" w:pos="6559"/>
        </w:tabs>
        <w:spacing w:before="120" w:line="23" w:lineRule="atLeast"/>
        <w:rPr>
          <w:rFonts w:asciiTheme="minorHAnsi" w:hAnsiTheme="minorHAnsi"/>
          <w:lang w:val="pl-PL"/>
        </w:rPr>
      </w:pPr>
    </w:p>
    <w:p w14:paraId="1FFC4C9E" w14:textId="40183205" w:rsidR="003014B8" w:rsidRPr="0004443B" w:rsidRDefault="009D7E67" w:rsidP="00C82810">
      <w:pPr>
        <w:pStyle w:val="Nagwek1"/>
        <w:tabs>
          <w:tab w:val="left" w:pos="6559"/>
        </w:tabs>
        <w:spacing w:before="120" w:line="23" w:lineRule="atLeast"/>
        <w:rPr>
          <w:rFonts w:asciiTheme="minorHAnsi" w:hAnsiTheme="minorHAnsi"/>
          <w:lang w:val="pl-PL"/>
        </w:rPr>
      </w:pPr>
      <w:bookmarkStart w:id="2" w:name="_Toc514712072"/>
      <w:r w:rsidRPr="0004443B">
        <w:rPr>
          <w:rFonts w:asciiTheme="minorHAnsi" w:hAnsiTheme="minorHAnsi"/>
          <w:lang w:val="pl-PL"/>
        </w:rPr>
        <w:t xml:space="preserve">I. </w:t>
      </w:r>
      <w:r w:rsidR="003014B8" w:rsidRPr="0004443B">
        <w:rPr>
          <w:rFonts w:asciiTheme="minorHAnsi" w:hAnsiTheme="minorHAnsi"/>
          <w:lang w:val="pl-PL"/>
        </w:rPr>
        <w:t xml:space="preserve">Opis </w:t>
      </w:r>
      <w:r w:rsidR="004A165F" w:rsidRPr="0004443B">
        <w:rPr>
          <w:rFonts w:asciiTheme="minorHAnsi" w:hAnsiTheme="minorHAnsi"/>
          <w:lang w:val="pl-PL"/>
        </w:rPr>
        <w:t>choroby lub problemu zdrowotnego i uzasadnienie wprowadzenia programu polityki zdrowotnej</w:t>
      </w:r>
      <w:bookmarkEnd w:id="2"/>
    </w:p>
    <w:p w14:paraId="2D1405DE" w14:textId="77777777" w:rsidR="003014B8" w:rsidRPr="0004443B" w:rsidRDefault="003014B8" w:rsidP="00C82810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 w:cs="Arial"/>
          <w:b/>
          <w:sz w:val="28"/>
          <w:szCs w:val="28"/>
          <w:lang w:val="pl-PL"/>
        </w:rPr>
      </w:pPr>
    </w:p>
    <w:p w14:paraId="719036DD" w14:textId="25D2C67B" w:rsidR="004367EF" w:rsidRPr="0004443B" w:rsidRDefault="009D7E67" w:rsidP="00BE3E85">
      <w:pPr>
        <w:pStyle w:val="Nagwek2"/>
        <w:tabs>
          <w:tab w:val="left" w:pos="6559"/>
        </w:tabs>
        <w:spacing w:before="120" w:line="23" w:lineRule="atLeast"/>
        <w:ind w:left="0"/>
        <w:rPr>
          <w:rFonts w:asciiTheme="minorHAnsi" w:hAnsiTheme="minorHAnsi"/>
        </w:rPr>
      </w:pPr>
      <w:bookmarkStart w:id="3" w:name="_Toc514712073"/>
      <w:r w:rsidRPr="0004443B">
        <w:rPr>
          <w:rFonts w:asciiTheme="minorHAnsi" w:hAnsiTheme="minorHAnsi"/>
        </w:rPr>
        <w:t xml:space="preserve">I.1. </w:t>
      </w:r>
      <w:r w:rsidR="004A165F" w:rsidRPr="0004443B">
        <w:rPr>
          <w:rFonts w:asciiTheme="minorHAnsi" w:hAnsiTheme="minorHAnsi"/>
        </w:rPr>
        <w:t>Opis problemu zdrowotnego</w:t>
      </w:r>
      <w:r w:rsidR="003014B8" w:rsidRPr="0004443B">
        <w:rPr>
          <w:rFonts w:asciiTheme="minorHAnsi" w:hAnsiTheme="minorHAnsi"/>
        </w:rPr>
        <w:t xml:space="preserve"> - </w:t>
      </w:r>
      <w:proofErr w:type="spellStart"/>
      <w:r w:rsidR="003014B8" w:rsidRPr="0004443B">
        <w:rPr>
          <w:rFonts w:asciiTheme="minorHAnsi" w:hAnsiTheme="minorHAnsi"/>
          <w:i/>
          <w:iCs/>
        </w:rPr>
        <w:t>Streptococcus</w:t>
      </w:r>
      <w:proofErr w:type="spellEnd"/>
      <w:r w:rsidR="003014B8" w:rsidRPr="0004443B">
        <w:rPr>
          <w:rFonts w:asciiTheme="minorHAnsi" w:hAnsiTheme="minorHAnsi"/>
          <w:i/>
          <w:iCs/>
        </w:rPr>
        <w:t xml:space="preserve"> </w:t>
      </w:r>
      <w:proofErr w:type="spellStart"/>
      <w:r w:rsidR="003014B8" w:rsidRPr="0004443B">
        <w:rPr>
          <w:rFonts w:asciiTheme="minorHAnsi" w:hAnsiTheme="minorHAnsi"/>
          <w:i/>
          <w:iCs/>
        </w:rPr>
        <w:t>pneumoniae</w:t>
      </w:r>
      <w:proofErr w:type="spellEnd"/>
      <w:r w:rsidR="003014B8" w:rsidRPr="0004443B">
        <w:rPr>
          <w:rFonts w:asciiTheme="minorHAnsi" w:hAnsiTheme="minorHAnsi"/>
        </w:rPr>
        <w:t xml:space="preserve"> – zjadliwość i rozpowszechnienie</w:t>
      </w:r>
      <w:bookmarkEnd w:id="3"/>
    </w:p>
    <w:p w14:paraId="438D420D" w14:textId="5A3051C5" w:rsidR="00672C43" w:rsidRPr="00237A84" w:rsidRDefault="00B738F3" w:rsidP="00C82810">
      <w:pPr>
        <w:tabs>
          <w:tab w:val="left" w:pos="6559"/>
        </w:tabs>
        <w:spacing w:before="120" w:line="23" w:lineRule="atLeast"/>
        <w:rPr>
          <w:rFonts w:asciiTheme="minorHAnsi" w:hAnsiTheme="minorHAnsi" w:cs="Arial"/>
          <w:color w:val="C00000"/>
          <w:sz w:val="22"/>
          <w:szCs w:val="22"/>
          <w:lang w:val="pl-PL"/>
        </w:rPr>
      </w:pPr>
      <w:r w:rsidRPr="00237A84">
        <w:rPr>
          <w:rFonts w:asciiTheme="minorHAnsi" w:hAnsiTheme="minorHAnsi" w:cs="Arial"/>
          <w:color w:val="C00000"/>
          <w:sz w:val="22"/>
          <w:szCs w:val="22"/>
          <w:lang w:val="pl-PL"/>
        </w:rPr>
        <w:t>W tej</w:t>
      </w:r>
      <w:r w:rsidR="00237A84" w:rsidRPr="00237A84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 części zamieszczony jest standardowy opis problemu zdrowotnego. Nie wymaga on dalszego </w:t>
      </w:r>
      <w:r w:rsidR="00594AC6" w:rsidRPr="00237A84">
        <w:rPr>
          <w:rFonts w:asciiTheme="minorHAnsi" w:hAnsiTheme="minorHAnsi" w:cs="Arial"/>
          <w:color w:val="C00000"/>
          <w:sz w:val="22"/>
          <w:szCs w:val="22"/>
          <w:lang w:val="pl-PL"/>
        </w:rPr>
        <w:t>doszczegółowienia</w:t>
      </w:r>
      <w:r w:rsidR="00237A84" w:rsidRPr="00237A84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 w zależności od JST.</w:t>
      </w:r>
      <w:r w:rsidR="00237A84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 Opis jest na bieżąco aktualizowany zgodnie ze stanem wiedzy.</w:t>
      </w:r>
    </w:p>
    <w:p w14:paraId="1D2BCA76" w14:textId="77777777" w:rsidR="00F50FA5" w:rsidRPr="0004443B" w:rsidRDefault="00F50FA5" w:rsidP="00C82810">
      <w:pPr>
        <w:tabs>
          <w:tab w:val="left" w:pos="6559"/>
        </w:tabs>
        <w:spacing w:before="120" w:line="23" w:lineRule="atLeast"/>
        <w:rPr>
          <w:rFonts w:asciiTheme="minorHAnsi" w:hAnsiTheme="minorHAnsi" w:cs="Arial"/>
          <w:sz w:val="22"/>
          <w:szCs w:val="22"/>
          <w:lang w:val="pl-PL"/>
        </w:rPr>
      </w:pPr>
    </w:p>
    <w:p w14:paraId="7DE68CD1" w14:textId="22153480" w:rsidR="004367EF" w:rsidRPr="0004443B" w:rsidRDefault="004367EF" w:rsidP="00BE3E85">
      <w:pPr>
        <w:pStyle w:val="Nagwek2"/>
        <w:tabs>
          <w:tab w:val="left" w:pos="6559"/>
        </w:tabs>
        <w:spacing w:before="120" w:line="23" w:lineRule="atLeast"/>
        <w:ind w:left="0"/>
        <w:rPr>
          <w:rFonts w:asciiTheme="minorHAnsi" w:hAnsiTheme="minorHAnsi"/>
        </w:rPr>
      </w:pPr>
      <w:bookmarkStart w:id="4" w:name="_Toc514712074"/>
      <w:r w:rsidRPr="0004443B">
        <w:rPr>
          <w:rFonts w:asciiTheme="minorHAnsi" w:hAnsiTheme="minorHAnsi"/>
        </w:rPr>
        <w:t xml:space="preserve">I.2. </w:t>
      </w:r>
      <w:r w:rsidR="00F63C2C" w:rsidRPr="0004443B">
        <w:rPr>
          <w:rFonts w:asciiTheme="minorHAnsi" w:hAnsiTheme="minorHAnsi"/>
        </w:rPr>
        <w:t xml:space="preserve">Dane epidemiologiczne - </w:t>
      </w:r>
      <w:r w:rsidR="009661C7" w:rsidRPr="0004443B">
        <w:rPr>
          <w:rFonts w:asciiTheme="minorHAnsi" w:hAnsiTheme="minorHAnsi"/>
        </w:rPr>
        <w:t xml:space="preserve">Epidemiologia zakażeń </w:t>
      </w:r>
      <w:proofErr w:type="spellStart"/>
      <w:r w:rsidR="009661C7" w:rsidRPr="0004443B">
        <w:rPr>
          <w:rFonts w:asciiTheme="minorHAnsi" w:hAnsiTheme="minorHAnsi"/>
        </w:rPr>
        <w:t>pneumokokowych</w:t>
      </w:r>
      <w:proofErr w:type="spellEnd"/>
      <w:r w:rsidR="009661C7" w:rsidRPr="0004443B">
        <w:rPr>
          <w:rFonts w:asciiTheme="minorHAnsi" w:hAnsiTheme="minorHAnsi"/>
        </w:rPr>
        <w:t xml:space="preserve"> na świecie i w Polsce</w:t>
      </w:r>
      <w:bookmarkEnd w:id="4"/>
    </w:p>
    <w:p w14:paraId="4822CB9B" w14:textId="716F5D83" w:rsidR="00EF065A" w:rsidRPr="00A449AD" w:rsidRDefault="00594AC6" w:rsidP="00C82810">
      <w:pPr>
        <w:tabs>
          <w:tab w:val="left" w:pos="6559"/>
        </w:tabs>
        <w:spacing w:before="120" w:after="0" w:line="23" w:lineRule="atLeast"/>
        <w:rPr>
          <w:rFonts w:asciiTheme="minorHAnsi" w:hAnsiTheme="minorHAnsi" w:cs="Arial"/>
          <w:color w:val="C00000"/>
          <w:sz w:val="22"/>
          <w:szCs w:val="22"/>
          <w:lang w:val="pl-PL"/>
        </w:rPr>
      </w:pPr>
      <w:r w:rsidRPr="00A449AD">
        <w:rPr>
          <w:rFonts w:asciiTheme="minorHAnsi" w:hAnsiTheme="minorHAnsi" w:cs="Arial"/>
          <w:color w:val="C00000"/>
          <w:sz w:val="22"/>
          <w:szCs w:val="22"/>
          <w:lang w:val="pl-PL"/>
        </w:rPr>
        <w:t>Ta cześć opisu dotyczy najaktualniejszych danych NIZP-PZH</w:t>
      </w:r>
      <w:r w:rsidR="00BE3E85">
        <w:rPr>
          <w:rFonts w:asciiTheme="minorHAnsi" w:hAnsiTheme="minorHAnsi" w:cs="Arial"/>
          <w:color w:val="C00000"/>
          <w:sz w:val="22"/>
          <w:szCs w:val="22"/>
          <w:lang w:val="pl-PL"/>
        </w:rPr>
        <w:t>,</w:t>
      </w:r>
      <w:r w:rsidRPr="00A449AD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 danych KOROUN oraz WHO. Nie wymaga ona dostosowania do potrzeb JST</w:t>
      </w:r>
      <w:r w:rsidR="00BE3E85">
        <w:rPr>
          <w:rFonts w:asciiTheme="minorHAnsi" w:hAnsiTheme="minorHAnsi" w:cs="Arial"/>
          <w:color w:val="C00000"/>
          <w:sz w:val="22"/>
          <w:szCs w:val="22"/>
          <w:lang w:val="pl-PL"/>
        </w:rPr>
        <w:t>.</w:t>
      </w:r>
    </w:p>
    <w:p w14:paraId="412B149A" w14:textId="77777777" w:rsidR="000A285D" w:rsidRPr="0004443B" w:rsidRDefault="000A285D" w:rsidP="00C82810">
      <w:pPr>
        <w:tabs>
          <w:tab w:val="left" w:pos="6559"/>
        </w:tabs>
        <w:spacing w:before="120" w:after="0" w:line="23" w:lineRule="atLeast"/>
        <w:rPr>
          <w:rFonts w:asciiTheme="minorHAnsi" w:hAnsiTheme="minorHAnsi" w:cs="Arial"/>
          <w:sz w:val="22"/>
          <w:szCs w:val="22"/>
          <w:lang w:val="pl-PL"/>
        </w:rPr>
      </w:pPr>
    </w:p>
    <w:p w14:paraId="5EF99E5C" w14:textId="5863537D" w:rsidR="00EE2E7A" w:rsidRPr="00BE3E85" w:rsidRDefault="0002152D" w:rsidP="00C82810">
      <w:pPr>
        <w:tabs>
          <w:tab w:val="left" w:pos="6559"/>
        </w:tabs>
        <w:spacing w:before="120" w:after="0" w:line="23" w:lineRule="atLeast"/>
        <w:rPr>
          <w:rFonts w:asciiTheme="minorHAnsi" w:hAnsiTheme="minorHAnsi" w:cs="Arial"/>
          <w:b/>
          <w:sz w:val="22"/>
          <w:szCs w:val="22"/>
          <w:lang w:val="pl-PL"/>
        </w:rPr>
      </w:pPr>
      <w:r w:rsidRPr="00C6147C">
        <w:rPr>
          <w:rFonts w:asciiTheme="minorHAnsi" w:hAnsiTheme="minorHAnsi" w:cs="Arial"/>
          <w:b/>
          <w:sz w:val="22"/>
          <w:szCs w:val="22"/>
          <w:lang w:val="pl-PL"/>
        </w:rPr>
        <w:t>Dane regionalne</w:t>
      </w:r>
    </w:p>
    <w:p w14:paraId="5811846B" w14:textId="1256F631" w:rsidR="00594AC6" w:rsidRPr="00A449AD" w:rsidRDefault="00594AC6" w:rsidP="00C82810">
      <w:pPr>
        <w:tabs>
          <w:tab w:val="left" w:pos="6559"/>
        </w:tabs>
        <w:spacing w:before="120" w:after="0" w:line="23" w:lineRule="atLeast"/>
        <w:rPr>
          <w:rFonts w:asciiTheme="minorHAnsi" w:hAnsiTheme="minorHAnsi" w:cs="Arial"/>
          <w:color w:val="C00000"/>
          <w:sz w:val="22"/>
          <w:szCs w:val="22"/>
          <w:lang w:val="pl-PL"/>
        </w:rPr>
      </w:pPr>
      <w:r w:rsidRPr="00A449AD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Ta część wymaga </w:t>
      </w:r>
      <w:r w:rsidR="00A449AD" w:rsidRPr="00A449AD">
        <w:rPr>
          <w:rFonts w:asciiTheme="minorHAnsi" w:hAnsiTheme="minorHAnsi" w:cs="Arial"/>
          <w:color w:val="C00000"/>
          <w:sz w:val="22"/>
          <w:szCs w:val="22"/>
          <w:lang w:val="pl-PL"/>
        </w:rPr>
        <w:t>uzupełnienia</w:t>
      </w:r>
      <w:r w:rsidRPr="00A449AD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 o dostępne regionalne dane dotyczące danego województwa lub optymalniej powiatu i gminy. Jednak prawdopodobieństwo pozyskania danych do poziomu gminy jest bardzo niewielkie. Przygotowując tę część należy oprzeć się na danych NIZP-PZH oraz danych KOROUN, a także na danych NFZ. </w:t>
      </w:r>
    </w:p>
    <w:p w14:paraId="0E0D153A" w14:textId="02F6476B" w:rsidR="00594AC6" w:rsidRPr="00A449AD" w:rsidRDefault="00594AC6" w:rsidP="00C82810">
      <w:pPr>
        <w:tabs>
          <w:tab w:val="left" w:pos="6559"/>
        </w:tabs>
        <w:spacing w:before="120" w:after="0" w:line="23" w:lineRule="atLeast"/>
        <w:rPr>
          <w:rFonts w:asciiTheme="minorHAnsi" w:hAnsiTheme="minorHAnsi" w:cs="Arial"/>
          <w:color w:val="C00000"/>
          <w:sz w:val="22"/>
          <w:szCs w:val="22"/>
          <w:lang w:val="pl-PL"/>
        </w:rPr>
      </w:pPr>
      <w:r w:rsidRPr="00A449AD">
        <w:rPr>
          <w:rFonts w:asciiTheme="minorHAnsi" w:hAnsiTheme="minorHAnsi" w:cs="Arial"/>
          <w:color w:val="C00000"/>
          <w:sz w:val="22"/>
          <w:szCs w:val="22"/>
          <w:lang w:val="pl-PL"/>
        </w:rPr>
        <w:t>Istnieje możliwość uzyskania (w trybie dostępu do informacji publicznej) szczegółowych danych od NFZ w</w:t>
      </w:r>
      <w:r w:rsidR="00BE3E85">
        <w:rPr>
          <w:rFonts w:asciiTheme="minorHAnsi" w:hAnsiTheme="minorHAnsi" w:cs="Arial"/>
          <w:color w:val="C00000"/>
          <w:sz w:val="22"/>
          <w:szCs w:val="22"/>
          <w:lang w:val="pl-PL"/>
        </w:rPr>
        <w:t> </w:t>
      </w:r>
      <w:r w:rsidRPr="00A449AD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zakresie </w:t>
      </w:r>
      <w:proofErr w:type="spellStart"/>
      <w:r w:rsidRPr="00A449AD">
        <w:rPr>
          <w:rFonts w:asciiTheme="minorHAnsi" w:hAnsiTheme="minorHAnsi" w:cs="Arial"/>
          <w:color w:val="C00000"/>
          <w:sz w:val="22"/>
          <w:szCs w:val="22"/>
          <w:lang w:val="pl-PL"/>
        </w:rPr>
        <w:t>IChP</w:t>
      </w:r>
      <w:proofErr w:type="spellEnd"/>
      <w:r w:rsidRPr="00A449AD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 na danym terenie. Zapytanie to należy jednak złożyć z min. miesięcznym wyprzedzeniem wskazując konkretne jednostki chorobowe, grupy wiekowe oraz teren, którego zapytanie dotyczy. </w:t>
      </w:r>
      <w:r w:rsidR="00A449AD" w:rsidRPr="00A449AD">
        <w:rPr>
          <w:rFonts w:asciiTheme="minorHAnsi" w:hAnsiTheme="minorHAnsi" w:cs="Arial"/>
          <w:color w:val="C00000"/>
          <w:sz w:val="22"/>
          <w:szCs w:val="22"/>
          <w:lang w:val="pl-PL"/>
        </w:rPr>
        <w:t>Zapytanie należy wysłać do właściwego terytorialnie oddziału wojewódzkiego NFZ – można drogą e-mailową z</w:t>
      </w:r>
      <w:r w:rsidR="00BE3E85">
        <w:rPr>
          <w:rFonts w:asciiTheme="minorHAnsi" w:hAnsiTheme="minorHAnsi" w:cs="Arial"/>
          <w:color w:val="C00000"/>
          <w:sz w:val="22"/>
          <w:szCs w:val="22"/>
          <w:lang w:val="pl-PL"/>
        </w:rPr>
        <w:t> </w:t>
      </w:r>
      <w:r w:rsidR="00A449AD" w:rsidRPr="00A449AD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zachowaniem wymogów </w:t>
      </w:r>
      <w:r w:rsidR="00C463CB" w:rsidRPr="00A449AD">
        <w:rPr>
          <w:rFonts w:asciiTheme="minorHAnsi" w:hAnsiTheme="minorHAnsi" w:cs="Arial"/>
          <w:color w:val="C00000"/>
          <w:sz w:val="22"/>
          <w:szCs w:val="22"/>
          <w:lang w:val="pl-PL"/>
        </w:rPr>
        <w:t>zapytania</w:t>
      </w:r>
      <w:r w:rsidR="00A449AD" w:rsidRPr="00A449AD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 o dostęp do informacji publicznej.</w:t>
      </w:r>
    </w:p>
    <w:p w14:paraId="581079EA" w14:textId="17A30915" w:rsidR="00A449AD" w:rsidRPr="00A449AD" w:rsidRDefault="00A449AD" w:rsidP="00C82810">
      <w:pPr>
        <w:tabs>
          <w:tab w:val="left" w:pos="6559"/>
        </w:tabs>
        <w:spacing w:before="120" w:after="0" w:line="23" w:lineRule="atLeast"/>
        <w:rPr>
          <w:rFonts w:asciiTheme="minorHAnsi" w:hAnsiTheme="minorHAnsi" w:cs="Arial"/>
          <w:color w:val="C00000"/>
          <w:sz w:val="22"/>
          <w:szCs w:val="22"/>
          <w:lang w:val="pl-PL"/>
        </w:rPr>
      </w:pPr>
      <w:r w:rsidRPr="00A449AD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Tego typu dane będą szczegółowo wskazywały liczbę </w:t>
      </w:r>
      <w:r w:rsidR="00C463CB">
        <w:rPr>
          <w:rFonts w:asciiTheme="minorHAnsi" w:hAnsiTheme="minorHAnsi" w:cs="Arial"/>
          <w:color w:val="C00000"/>
          <w:sz w:val="22"/>
          <w:szCs w:val="22"/>
          <w:lang w:val="pl-PL"/>
        </w:rPr>
        <w:t>hospitalizacji</w:t>
      </w:r>
      <w:r w:rsidRPr="00A449AD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 z powodu zapalenia płuc, sepsy dla danej JST</w:t>
      </w:r>
      <w:r w:rsidR="00C463CB">
        <w:rPr>
          <w:rFonts w:asciiTheme="minorHAnsi" w:hAnsiTheme="minorHAnsi" w:cs="Arial"/>
          <w:color w:val="C00000"/>
          <w:sz w:val="22"/>
          <w:szCs w:val="22"/>
          <w:lang w:val="pl-PL"/>
        </w:rPr>
        <w:t>; jak również liczbę osób leczonych z powodu zapalenia ucha środkowego (OSUŹ) w warunkach ambulatoryjnych</w:t>
      </w:r>
      <w:r w:rsidRPr="00A449AD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. </w:t>
      </w:r>
      <w:r w:rsidR="00C463CB">
        <w:rPr>
          <w:rFonts w:asciiTheme="minorHAnsi" w:hAnsiTheme="minorHAnsi" w:cs="Arial"/>
          <w:color w:val="C00000"/>
          <w:sz w:val="22"/>
          <w:szCs w:val="22"/>
          <w:lang w:val="pl-PL"/>
        </w:rPr>
        <w:t>M</w:t>
      </w:r>
      <w:r w:rsidRPr="00A449AD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ało prawdopodobne jest jednak uzyskanie danych dotyczących zakażeń wywołanych przez </w:t>
      </w:r>
      <w:r w:rsidRPr="00301030">
        <w:rPr>
          <w:rFonts w:asciiTheme="minorHAnsi" w:hAnsiTheme="minorHAnsi" w:cs="Arial"/>
          <w:i/>
          <w:color w:val="C00000"/>
          <w:sz w:val="22"/>
          <w:szCs w:val="22"/>
          <w:lang w:val="pl-PL"/>
        </w:rPr>
        <w:t xml:space="preserve">S. </w:t>
      </w:r>
      <w:proofErr w:type="spellStart"/>
      <w:r w:rsidRPr="00301030">
        <w:rPr>
          <w:rFonts w:asciiTheme="minorHAnsi" w:hAnsiTheme="minorHAnsi" w:cs="Arial"/>
          <w:i/>
          <w:color w:val="C00000"/>
          <w:sz w:val="22"/>
          <w:szCs w:val="22"/>
          <w:lang w:val="pl-PL"/>
        </w:rPr>
        <w:t>pneumoniae</w:t>
      </w:r>
      <w:proofErr w:type="spellEnd"/>
      <w:r w:rsidR="00C463CB">
        <w:rPr>
          <w:rFonts w:asciiTheme="minorHAnsi" w:hAnsiTheme="minorHAnsi" w:cs="Arial"/>
          <w:color w:val="C00000"/>
          <w:sz w:val="22"/>
          <w:szCs w:val="22"/>
          <w:lang w:val="pl-PL"/>
        </w:rPr>
        <w:t>. Dane te będą niezbędne zarówno dla epidemiologii</w:t>
      </w:r>
      <w:r w:rsidR="00BE3E85">
        <w:rPr>
          <w:rFonts w:asciiTheme="minorHAnsi" w:hAnsiTheme="minorHAnsi" w:cs="Arial"/>
          <w:color w:val="C00000"/>
          <w:sz w:val="22"/>
          <w:szCs w:val="22"/>
          <w:lang w:val="pl-PL"/>
        </w:rPr>
        <w:t>,</w:t>
      </w:r>
      <w:r w:rsidR="00C463CB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 jak i określenia wskaźników efektywności programu </w:t>
      </w:r>
      <w:r w:rsidR="001167F9">
        <w:rPr>
          <w:rFonts w:asciiTheme="minorHAnsi" w:hAnsiTheme="minorHAnsi" w:cs="Arial"/>
          <w:color w:val="C00000"/>
          <w:sz w:val="22"/>
          <w:szCs w:val="22"/>
          <w:lang w:val="pl-PL"/>
        </w:rPr>
        <w:t>(propozycja pisma znajduje się na końcu wyjaśnień)</w:t>
      </w:r>
      <w:r w:rsidR="00BE3E85">
        <w:rPr>
          <w:rFonts w:asciiTheme="minorHAnsi" w:hAnsiTheme="minorHAnsi" w:cs="Arial"/>
          <w:color w:val="C00000"/>
          <w:sz w:val="22"/>
          <w:szCs w:val="22"/>
          <w:lang w:val="pl-PL"/>
        </w:rPr>
        <w:t>.</w:t>
      </w:r>
    </w:p>
    <w:p w14:paraId="178D6AA5" w14:textId="77777777" w:rsidR="002C4801" w:rsidRPr="0004443B" w:rsidRDefault="002C4801" w:rsidP="00C82810">
      <w:pPr>
        <w:tabs>
          <w:tab w:val="left" w:pos="6559"/>
        </w:tabs>
        <w:spacing w:before="120" w:after="0" w:line="23" w:lineRule="atLeast"/>
        <w:rPr>
          <w:rFonts w:asciiTheme="minorHAnsi" w:hAnsiTheme="minorHAnsi" w:cs="Arial"/>
          <w:sz w:val="22"/>
          <w:szCs w:val="22"/>
          <w:lang w:val="pl-PL"/>
        </w:rPr>
      </w:pPr>
    </w:p>
    <w:p w14:paraId="5564E528" w14:textId="67F8B8D5" w:rsidR="003065FB" w:rsidRPr="0004443B" w:rsidRDefault="004367EF" w:rsidP="00C82810">
      <w:pPr>
        <w:pStyle w:val="Nagwek2"/>
        <w:tabs>
          <w:tab w:val="left" w:pos="6559"/>
        </w:tabs>
        <w:spacing w:before="120" w:line="23" w:lineRule="atLeast"/>
        <w:ind w:left="0"/>
        <w:rPr>
          <w:rFonts w:asciiTheme="minorHAnsi" w:hAnsiTheme="minorHAnsi"/>
        </w:rPr>
      </w:pPr>
      <w:bookmarkStart w:id="5" w:name="_Toc514712075"/>
      <w:r w:rsidRPr="0004443B">
        <w:rPr>
          <w:rFonts w:asciiTheme="minorHAnsi" w:hAnsiTheme="minorHAnsi"/>
        </w:rPr>
        <w:t xml:space="preserve">I.3. </w:t>
      </w:r>
      <w:r w:rsidR="00B5562B" w:rsidRPr="0004443B">
        <w:rPr>
          <w:rFonts w:asciiTheme="minorHAnsi" w:hAnsiTheme="minorHAnsi"/>
        </w:rPr>
        <w:t>Obecne postępowanie w omawianym problemie zdrowotnym ze szczególnym uwzględnieniem gwarantowanych świadczeń opieki zdrowotnej finansowanych ze środków publicznych</w:t>
      </w:r>
      <w:bookmarkEnd w:id="5"/>
    </w:p>
    <w:p w14:paraId="1AB81211" w14:textId="77777777" w:rsidR="00ED55C9" w:rsidRPr="0004443B" w:rsidRDefault="00ED55C9" w:rsidP="00C82810">
      <w:pPr>
        <w:tabs>
          <w:tab w:val="left" w:pos="6559"/>
        </w:tabs>
        <w:spacing w:before="120" w:after="0" w:line="23" w:lineRule="atLeast"/>
        <w:rPr>
          <w:rFonts w:asciiTheme="minorHAnsi" w:hAnsiTheme="minorHAnsi" w:cs="Arial"/>
          <w:sz w:val="22"/>
          <w:szCs w:val="22"/>
          <w:lang w:val="pl-PL"/>
        </w:rPr>
      </w:pPr>
    </w:p>
    <w:p w14:paraId="0C86C4BE" w14:textId="0CB2983C" w:rsidR="00665F26" w:rsidRPr="00A449AD" w:rsidRDefault="00A449AD" w:rsidP="00C82810">
      <w:pPr>
        <w:pStyle w:val="Akapitzlist"/>
        <w:tabs>
          <w:tab w:val="left" w:pos="6559"/>
        </w:tabs>
        <w:spacing w:before="120" w:after="0" w:line="23" w:lineRule="atLeast"/>
        <w:ind w:left="0"/>
        <w:rPr>
          <w:rFonts w:asciiTheme="minorHAnsi" w:hAnsiTheme="minorHAnsi" w:cs="Arial"/>
          <w:color w:val="C00000"/>
          <w:sz w:val="22"/>
          <w:szCs w:val="22"/>
          <w:lang w:val="pl-PL"/>
        </w:rPr>
      </w:pPr>
      <w:r>
        <w:rPr>
          <w:rFonts w:asciiTheme="minorHAnsi" w:hAnsiTheme="minorHAnsi" w:cs="Arial"/>
          <w:color w:val="C00000"/>
          <w:sz w:val="22"/>
          <w:szCs w:val="22"/>
          <w:lang w:val="pl-PL"/>
        </w:rPr>
        <w:t>Jest to standardowy opis wynikający z braku finansowania szczepień przez NFZ/MZ, co jest dodatkowym uzasadnieniem dla ich finansowania przez JST.</w:t>
      </w:r>
    </w:p>
    <w:p w14:paraId="2596E662" w14:textId="77777777" w:rsidR="003065FB" w:rsidRPr="0004443B" w:rsidRDefault="003065FB" w:rsidP="00C82810">
      <w:pPr>
        <w:tabs>
          <w:tab w:val="left" w:pos="954"/>
          <w:tab w:val="left" w:pos="6559"/>
        </w:tabs>
        <w:spacing w:before="120" w:after="0" w:line="23" w:lineRule="atLeast"/>
        <w:rPr>
          <w:rFonts w:asciiTheme="minorHAnsi" w:hAnsiTheme="minorHAnsi" w:cs="Arial"/>
          <w:sz w:val="22"/>
          <w:szCs w:val="22"/>
          <w:lang w:val="pl-PL"/>
        </w:rPr>
      </w:pPr>
    </w:p>
    <w:p w14:paraId="518A661E" w14:textId="4BD7BBCA" w:rsidR="007E28F1" w:rsidRPr="0004443B" w:rsidRDefault="004367EF" w:rsidP="00C82810">
      <w:pPr>
        <w:pStyle w:val="Nagwek1"/>
        <w:tabs>
          <w:tab w:val="left" w:pos="6559"/>
        </w:tabs>
        <w:spacing w:before="120" w:line="23" w:lineRule="atLeast"/>
        <w:rPr>
          <w:rFonts w:asciiTheme="minorHAnsi" w:hAnsiTheme="minorHAnsi"/>
          <w:lang w:val="pl-PL"/>
        </w:rPr>
      </w:pPr>
      <w:bookmarkStart w:id="6" w:name="_Toc514712076"/>
      <w:r w:rsidRPr="0004443B">
        <w:rPr>
          <w:rFonts w:asciiTheme="minorHAnsi" w:hAnsiTheme="minorHAnsi"/>
          <w:lang w:val="pl-PL"/>
        </w:rPr>
        <w:t xml:space="preserve">II. </w:t>
      </w:r>
      <w:r w:rsidR="007E28F1" w:rsidRPr="0004443B">
        <w:rPr>
          <w:rFonts w:asciiTheme="minorHAnsi" w:hAnsiTheme="minorHAnsi"/>
          <w:lang w:val="pl-PL"/>
        </w:rPr>
        <w:t>Cele programu</w:t>
      </w:r>
      <w:r w:rsidR="00F75166" w:rsidRPr="0004443B">
        <w:rPr>
          <w:rFonts w:asciiTheme="minorHAnsi" w:hAnsiTheme="minorHAnsi"/>
          <w:lang w:val="pl-PL"/>
        </w:rPr>
        <w:t xml:space="preserve"> polityki zdrowotnej i mierniki efektywności</w:t>
      </w:r>
      <w:bookmarkEnd w:id="6"/>
    </w:p>
    <w:p w14:paraId="457C6923" w14:textId="77777777" w:rsidR="007E28F1" w:rsidRPr="0004443B" w:rsidRDefault="007E28F1" w:rsidP="00C82810">
      <w:pPr>
        <w:tabs>
          <w:tab w:val="left" w:pos="6559"/>
        </w:tabs>
        <w:spacing w:before="120" w:after="0" w:line="23" w:lineRule="atLeast"/>
        <w:rPr>
          <w:rFonts w:asciiTheme="minorHAnsi" w:hAnsiTheme="minorHAnsi" w:cs="Arial"/>
          <w:b/>
          <w:sz w:val="28"/>
          <w:szCs w:val="28"/>
          <w:lang w:val="pl-PL"/>
        </w:rPr>
      </w:pPr>
    </w:p>
    <w:p w14:paraId="50DA2E31" w14:textId="2E4C0A41" w:rsidR="007E28F1" w:rsidRPr="0004443B" w:rsidRDefault="004367EF" w:rsidP="00C82810">
      <w:pPr>
        <w:pStyle w:val="Nagwek2"/>
        <w:tabs>
          <w:tab w:val="left" w:pos="6559"/>
        </w:tabs>
        <w:spacing w:before="120" w:line="23" w:lineRule="atLeast"/>
        <w:ind w:left="0"/>
        <w:rPr>
          <w:rFonts w:asciiTheme="minorHAnsi" w:hAnsiTheme="minorHAnsi"/>
        </w:rPr>
      </w:pPr>
      <w:bookmarkStart w:id="7" w:name="_Toc514712077"/>
      <w:r w:rsidRPr="0004443B">
        <w:rPr>
          <w:rFonts w:asciiTheme="minorHAnsi" w:hAnsiTheme="minorHAnsi"/>
        </w:rPr>
        <w:t xml:space="preserve">II.1. </w:t>
      </w:r>
      <w:r w:rsidR="007E28F1" w:rsidRPr="0004443B">
        <w:rPr>
          <w:rFonts w:asciiTheme="minorHAnsi" w:hAnsiTheme="minorHAnsi"/>
        </w:rPr>
        <w:t>Cel główny</w:t>
      </w:r>
      <w:bookmarkEnd w:id="7"/>
    </w:p>
    <w:p w14:paraId="64D60F71" w14:textId="77777777" w:rsidR="004367EF" w:rsidRPr="0004443B" w:rsidRDefault="004367EF" w:rsidP="00C82810">
      <w:pPr>
        <w:tabs>
          <w:tab w:val="left" w:pos="6559"/>
        </w:tabs>
        <w:spacing w:before="120" w:line="23" w:lineRule="atLeast"/>
        <w:rPr>
          <w:rFonts w:asciiTheme="minorHAnsi" w:hAnsiTheme="minorHAnsi"/>
          <w:lang w:val="pl-PL"/>
        </w:rPr>
      </w:pPr>
    </w:p>
    <w:p w14:paraId="552FEBC7" w14:textId="599188E2" w:rsidR="007E28F1" w:rsidRPr="003B0627" w:rsidRDefault="003B0627" w:rsidP="00BE3E85">
      <w:pPr>
        <w:tabs>
          <w:tab w:val="left" w:pos="6559"/>
        </w:tabs>
        <w:spacing w:before="120" w:after="0" w:line="23" w:lineRule="atLeast"/>
        <w:rPr>
          <w:rFonts w:asciiTheme="minorHAnsi" w:hAnsiTheme="minorHAnsi" w:cs="Arial"/>
          <w:color w:val="C00000"/>
          <w:sz w:val="22"/>
          <w:szCs w:val="22"/>
          <w:lang w:val="pl-PL"/>
        </w:rPr>
      </w:pPr>
      <w:r w:rsidRPr="003B0627">
        <w:rPr>
          <w:rFonts w:asciiTheme="minorHAnsi" w:hAnsiTheme="minorHAnsi" w:cs="Arial"/>
          <w:color w:val="C00000"/>
          <w:sz w:val="22"/>
          <w:szCs w:val="22"/>
          <w:lang w:val="pl-PL"/>
        </w:rPr>
        <w:lastRenderedPageBreak/>
        <w:t xml:space="preserve">Standardowy opis celu, zgodnie z założeniami SMART, wskazujący jasny cel, w określonym czasie. Wskaźnik 30% jest podyktowany międzynarodowymi wytycznymi dotyczącymi efektywności szczepień populacyjnych. Spodziewane rezultaty przekraczają znacznie 30%, stąd też postawiony cel można uznać za ostrożny. </w:t>
      </w:r>
    </w:p>
    <w:p w14:paraId="2A7525CF" w14:textId="77777777" w:rsidR="007E28F1" w:rsidRPr="0004443B" w:rsidRDefault="007E28F1" w:rsidP="00C82810">
      <w:pPr>
        <w:tabs>
          <w:tab w:val="left" w:pos="6559"/>
        </w:tabs>
        <w:spacing w:before="120" w:after="0" w:line="23" w:lineRule="atLeast"/>
        <w:rPr>
          <w:rFonts w:asciiTheme="minorHAnsi" w:hAnsiTheme="minorHAnsi" w:cs="Arial"/>
          <w:b/>
          <w:sz w:val="22"/>
          <w:szCs w:val="22"/>
          <w:lang w:val="pl-PL"/>
        </w:rPr>
      </w:pPr>
    </w:p>
    <w:p w14:paraId="6B383AFB" w14:textId="3632193C" w:rsidR="007E28F1" w:rsidRPr="0004443B" w:rsidRDefault="004367EF" w:rsidP="00C82810">
      <w:pPr>
        <w:pStyle w:val="Nagwek2"/>
        <w:tabs>
          <w:tab w:val="left" w:pos="6559"/>
        </w:tabs>
        <w:spacing w:before="120" w:line="23" w:lineRule="atLeast"/>
        <w:ind w:left="0"/>
        <w:rPr>
          <w:rFonts w:asciiTheme="minorHAnsi" w:hAnsiTheme="minorHAnsi"/>
        </w:rPr>
      </w:pPr>
      <w:bookmarkStart w:id="8" w:name="_Toc514712078"/>
      <w:r w:rsidRPr="0004443B">
        <w:rPr>
          <w:rFonts w:asciiTheme="minorHAnsi" w:hAnsiTheme="minorHAnsi"/>
        </w:rPr>
        <w:t xml:space="preserve">II.2. </w:t>
      </w:r>
      <w:r w:rsidR="007E28F1" w:rsidRPr="0004443B">
        <w:rPr>
          <w:rFonts w:asciiTheme="minorHAnsi" w:hAnsiTheme="minorHAnsi"/>
        </w:rPr>
        <w:t>Cele szczegółowe</w:t>
      </w:r>
      <w:bookmarkEnd w:id="8"/>
    </w:p>
    <w:p w14:paraId="673BA5A5" w14:textId="77777777" w:rsidR="007E28F1" w:rsidRPr="003B0627" w:rsidRDefault="007E28F1" w:rsidP="00C82810">
      <w:pPr>
        <w:tabs>
          <w:tab w:val="left" w:pos="6559"/>
        </w:tabs>
        <w:spacing w:before="120" w:after="0" w:line="23" w:lineRule="atLeast"/>
        <w:rPr>
          <w:rFonts w:asciiTheme="minorHAnsi" w:hAnsiTheme="minorHAnsi" w:cs="Arial"/>
          <w:color w:val="C00000"/>
          <w:sz w:val="22"/>
          <w:szCs w:val="22"/>
          <w:lang w:val="pl-PL"/>
        </w:rPr>
      </w:pPr>
    </w:p>
    <w:p w14:paraId="7BB1416A" w14:textId="0FF873CB" w:rsidR="00842916" w:rsidRPr="003B0627" w:rsidRDefault="003B0627" w:rsidP="00C82810">
      <w:pPr>
        <w:pStyle w:val="Akapitzlist"/>
        <w:tabs>
          <w:tab w:val="left" w:pos="6559"/>
        </w:tabs>
        <w:spacing w:before="120" w:after="0" w:line="23" w:lineRule="atLeast"/>
        <w:ind w:left="0"/>
        <w:rPr>
          <w:rFonts w:asciiTheme="minorHAnsi" w:hAnsiTheme="minorHAnsi" w:cs="Arial"/>
          <w:color w:val="C00000"/>
          <w:sz w:val="22"/>
          <w:szCs w:val="22"/>
          <w:lang w:val="pl-PL"/>
        </w:rPr>
      </w:pPr>
      <w:r w:rsidRPr="003B0627">
        <w:rPr>
          <w:rFonts w:asciiTheme="minorHAnsi" w:hAnsiTheme="minorHAnsi" w:cs="Arial"/>
          <w:color w:val="C00000"/>
          <w:sz w:val="22"/>
          <w:szCs w:val="22"/>
          <w:lang w:val="pl-PL"/>
        </w:rPr>
        <w:t>Cele szczegółowe dokładnie opisujące założenia programu.</w:t>
      </w:r>
    </w:p>
    <w:p w14:paraId="0979078F" w14:textId="77777777" w:rsidR="00927400" w:rsidRPr="0004443B" w:rsidRDefault="00927400" w:rsidP="00C82810">
      <w:pPr>
        <w:tabs>
          <w:tab w:val="left" w:pos="6559"/>
        </w:tabs>
        <w:spacing w:before="120" w:after="0" w:line="23" w:lineRule="atLeast"/>
        <w:rPr>
          <w:rFonts w:asciiTheme="minorHAnsi" w:hAnsiTheme="minorHAnsi" w:cs="Arial"/>
          <w:sz w:val="22"/>
          <w:szCs w:val="22"/>
          <w:lang w:val="pl-PL"/>
        </w:rPr>
      </w:pPr>
    </w:p>
    <w:p w14:paraId="05BEBACC" w14:textId="3AFEE06C" w:rsidR="007E28F1" w:rsidRPr="0004443B" w:rsidRDefault="004367EF" w:rsidP="00C82810">
      <w:pPr>
        <w:pStyle w:val="Nagwek2"/>
        <w:tabs>
          <w:tab w:val="left" w:pos="6559"/>
        </w:tabs>
        <w:spacing w:before="120" w:line="23" w:lineRule="atLeast"/>
        <w:ind w:left="0"/>
        <w:rPr>
          <w:rFonts w:asciiTheme="minorHAnsi" w:hAnsiTheme="minorHAnsi"/>
        </w:rPr>
      </w:pPr>
      <w:bookmarkStart w:id="9" w:name="_Toc514712079"/>
      <w:r w:rsidRPr="0004443B">
        <w:rPr>
          <w:rFonts w:asciiTheme="minorHAnsi" w:hAnsiTheme="minorHAnsi"/>
        </w:rPr>
        <w:t xml:space="preserve">II.3 </w:t>
      </w:r>
      <w:r w:rsidR="007E28F1" w:rsidRPr="0004443B">
        <w:rPr>
          <w:rFonts w:asciiTheme="minorHAnsi" w:hAnsiTheme="minorHAnsi"/>
        </w:rPr>
        <w:t>Mier</w:t>
      </w:r>
      <w:r w:rsidR="003F5001" w:rsidRPr="0004443B">
        <w:rPr>
          <w:rFonts w:asciiTheme="minorHAnsi" w:hAnsiTheme="minorHAnsi"/>
        </w:rPr>
        <w:t>niki efektywności</w:t>
      </w:r>
      <w:r w:rsidR="007706D9" w:rsidRPr="0004443B">
        <w:rPr>
          <w:rFonts w:asciiTheme="minorHAnsi" w:hAnsiTheme="minorHAnsi"/>
        </w:rPr>
        <w:t xml:space="preserve"> </w:t>
      </w:r>
      <w:r w:rsidR="003F5001" w:rsidRPr="0004443B">
        <w:rPr>
          <w:rFonts w:asciiTheme="minorHAnsi" w:hAnsiTheme="minorHAnsi"/>
        </w:rPr>
        <w:t xml:space="preserve">realizacji programu polityki </w:t>
      </w:r>
      <w:r w:rsidRPr="0004443B">
        <w:rPr>
          <w:rFonts w:asciiTheme="minorHAnsi" w:hAnsiTheme="minorHAnsi"/>
        </w:rPr>
        <w:t>zdrowotnej</w:t>
      </w:r>
      <w:bookmarkEnd w:id="9"/>
    </w:p>
    <w:p w14:paraId="7E96B99C" w14:textId="1730CA89" w:rsidR="00F75166" w:rsidRPr="00C463CB" w:rsidRDefault="00FB0AB1" w:rsidP="00C82810">
      <w:pPr>
        <w:pStyle w:val="NormalnyWeb"/>
        <w:tabs>
          <w:tab w:val="left" w:pos="6559"/>
        </w:tabs>
        <w:spacing w:before="120" w:after="100" w:afterAutospacing="1" w:line="23" w:lineRule="atLeast"/>
        <w:rPr>
          <w:rFonts w:asciiTheme="minorHAnsi" w:hAnsiTheme="minorHAnsi"/>
          <w:color w:val="C00000"/>
          <w:sz w:val="22"/>
          <w:szCs w:val="20"/>
          <w:lang w:val="pl-PL"/>
        </w:rPr>
      </w:pPr>
      <w:r w:rsidRPr="00C463CB">
        <w:rPr>
          <w:rFonts w:asciiTheme="minorHAnsi" w:hAnsiTheme="minorHAnsi"/>
          <w:color w:val="C00000"/>
          <w:sz w:val="22"/>
          <w:szCs w:val="20"/>
          <w:lang w:val="pl-PL"/>
        </w:rPr>
        <w:t>Wsk</w:t>
      </w:r>
      <w:r w:rsidR="00C463CB" w:rsidRPr="00C463CB">
        <w:rPr>
          <w:rFonts w:asciiTheme="minorHAnsi" w:hAnsiTheme="minorHAnsi"/>
          <w:color w:val="C00000"/>
          <w:sz w:val="22"/>
          <w:szCs w:val="20"/>
          <w:lang w:val="pl-PL"/>
        </w:rPr>
        <w:t xml:space="preserve">azane mierniki efektywności </w:t>
      </w:r>
      <w:r w:rsidRPr="00C463CB">
        <w:rPr>
          <w:rFonts w:asciiTheme="minorHAnsi" w:hAnsiTheme="minorHAnsi"/>
          <w:color w:val="C00000"/>
          <w:sz w:val="22"/>
          <w:szCs w:val="20"/>
          <w:lang w:val="pl-PL"/>
        </w:rPr>
        <w:t xml:space="preserve">wymagają </w:t>
      </w:r>
      <w:r w:rsidR="00C463CB" w:rsidRPr="00C463CB">
        <w:rPr>
          <w:rFonts w:asciiTheme="minorHAnsi" w:hAnsiTheme="minorHAnsi"/>
          <w:color w:val="C00000"/>
          <w:sz w:val="22"/>
          <w:szCs w:val="20"/>
          <w:lang w:val="pl-PL"/>
        </w:rPr>
        <w:t>dostosowania do konkretnego PPZ. Wymagane jest uzupełnienie dat oraz ewentualnego dopasowania wskaźników do lokalnych możliwości pozyskania danych z NFZ/PZH.</w:t>
      </w:r>
    </w:p>
    <w:p w14:paraId="272CC8C3" w14:textId="6C933048" w:rsidR="007E28F1" w:rsidRDefault="00C463CB" w:rsidP="00BE3E85">
      <w:pPr>
        <w:pStyle w:val="NormalnyWeb"/>
        <w:tabs>
          <w:tab w:val="left" w:pos="6559"/>
        </w:tabs>
        <w:spacing w:before="120" w:after="100" w:afterAutospacing="1" w:line="23" w:lineRule="atLeast"/>
        <w:rPr>
          <w:rFonts w:asciiTheme="minorHAnsi" w:hAnsiTheme="minorHAnsi"/>
          <w:color w:val="C00000"/>
          <w:sz w:val="22"/>
          <w:szCs w:val="20"/>
          <w:lang w:val="pl-PL"/>
        </w:rPr>
      </w:pPr>
      <w:r w:rsidRPr="00C463CB">
        <w:rPr>
          <w:rFonts w:asciiTheme="minorHAnsi" w:hAnsiTheme="minorHAnsi"/>
          <w:color w:val="C00000"/>
          <w:sz w:val="22"/>
          <w:szCs w:val="20"/>
          <w:lang w:val="pl-PL"/>
        </w:rPr>
        <w:t>Przedstawione wskaźniki pozwalają na ocenę efektywności programu oraz spełnienia przez program zakładanych celów.</w:t>
      </w:r>
    </w:p>
    <w:p w14:paraId="65B02BE5" w14:textId="77777777" w:rsidR="00BE3E85" w:rsidRPr="00BE3E85" w:rsidRDefault="00BE3E85" w:rsidP="00BE3E85">
      <w:pPr>
        <w:pStyle w:val="NormalnyWeb"/>
        <w:tabs>
          <w:tab w:val="left" w:pos="6559"/>
        </w:tabs>
        <w:spacing w:before="120" w:after="100" w:afterAutospacing="1" w:line="23" w:lineRule="atLeast"/>
        <w:rPr>
          <w:rFonts w:asciiTheme="minorHAnsi" w:hAnsiTheme="minorHAnsi" w:cs="Arial"/>
          <w:color w:val="C00000"/>
          <w:szCs w:val="22"/>
          <w:lang w:val="pl-PL"/>
        </w:rPr>
      </w:pPr>
    </w:p>
    <w:p w14:paraId="7C1EA865" w14:textId="627843AD" w:rsidR="00F2411A" w:rsidRPr="0004443B" w:rsidRDefault="004367EF" w:rsidP="00C82810">
      <w:pPr>
        <w:pStyle w:val="Nagwek1"/>
        <w:tabs>
          <w:tab w:val="left" w:pos="6559"/>
        </w:tabs>
        <w:spacing w:before="120" w:line="23" w:lineRule="atLeast"/>
        <w:rPr>
          <w:rFonts w:asciiTheme="minorHAnsi" w:hAnsiTheme="minorHAnsi"/>
          <w:lang w:val="pl-PL"/>
        </w:rPr>
      </w:pPr>
      <w:bookmarkStart w:id="10" w:name="_Toc514712080"/>
      <w:r w:rsidRPr="0004443B">
        <w:rPr>
          <w:rFonts w:asciiTheme="minorHAnsi" w:hAnsiTheme="minorHAnsi"/>
          <w:lang w:val="pl-PL"/>
        </w:rPr>
        <w:t xml:space="preserve">III. </w:t>
      </w:r>
      <w:r w:rsidR="00996067" w:rsidRPr="0004443B">
        <w:rPr>
          <w:rFonts w:asciiTheme="minorHAnsi" w:hAnsiTheme="minorHAnsi"/>
          <w:lang w:val="pl-PL"/>
        </w:rPr>
        <w:t>Charakterystyka</w:t>
      </w:r>
      <w:r w:rsidR="007706D9" w:rsidRPr="0004443B">
        <w:rPr>
          <w:rFonts w:asciiTheme="minorHAnsi" w:hAnsiTheme="minorHAnsi"/>
          <w:lang w:val="pl-PL"/>
        </w:rPr>
        <w:t xml:space="preserve"> populacji docelowej oraz charakterystyka interwencji, jakie są planowane w ramach programu polityki zdrowotnej</w:t>
      </w:r>
      <w:bookmarkEnd w:id="10"/>
      <w:r w:rsidR="007706D9" w:rsidRPr="0004443B">
        <w:rPr>
          <w:rFonts w:asciiTheme="minorHAnsi" w:hAnsiTheme="minorHAnsi"/>
          <w:lang w:val="pl-PL"/>
        </w:rPr>
        <w:t xml:space="preserve"> </w:t>
      </w:r>
    </w:p>
    <w:p w14:paraId="3F2F1670" w14:textId="77777777" w:rsidR="00F2411A" w:rsidRPr="0004443B" w:rsidRDefault="00F2411A" w:rsidP="00C82810">
      <w:pPr>
        <w:tabs>
          <w:tab w:val="left" w:pos="6559"/>
        </w:tabs>
        <w:spacing w:before="120" w:after="0" w:line="23" w:lineRule="atLeast"/>
        <w:rPr>
          <w:rFonts w:asciiTheme="minorHAnsi" w:hAnsiTheme="minorHAnsi" w:cs="Arial"/>
          <w:b/>
          <w:sz w:val="28"/>
          <w:szCs w:val="28"/>
          <w:lang w:val="pl-PL"/>
        </w:rPr>
      </w:pPr>
    </w:p>
    <w:p w14:paraId="0C7CA853" w14:textId="511FF3A0" w:rsidR="00F2411A" w:rsidRPr="0004443B" w:rsidRDefault="004367EF" w:rsidP="00C82810">
      <w:pPr>
        <w:pStyle w:val="Nagwek2"/>
        <w:tabs>
          <w:tab w:val="left" w:pos="6559"/>
        </w:tabs>
        <w:spacing w:before="120" w:line="23" w:lineRule="atLeast"/>
        <w:ind w:left="0"/>
        <w:rPr>
          <w:rFonts w:asciiTheme="minorHAnsi" w:hAnsiTheme="minorHAnsi"/>
        </w:rPr>
      </w:pPr>
      <w:bookmarkStart w:id="11" w:name="_Toc514712081"/>
      <w:r w:rsidRPr="0004443B">
        <w:rPr>
          <w:rFonts w:asciiTheme="minorHAnsi" w:hAnsiTheme="minorHAnsi"/>
        </w:rPr>
        <w:t xml:space="preserve">III.1. </w:t>
      </w:r>
      <w:r w:rsidR="00996067" w:rsidRPr="0004443B">
        <w:rPr>
          <w:rFonts w:asciiTheme="minorHAnsi" w:hAnsiTheme="minorHAnsi"/>
        </w:rPr>
        <w:t>Populacja docelowa</w:t>
      </w:r>
      <w:bookmarkEnd w:id="11"/>
      <w:r w:rsidR="00B94B49" w:rsidRPr="0004443B">
        <w:rPr>
          <w:rFonts w:asciiTheme="minorHAnsi" w:hAnsiTheme="minorHAnsi"/>
        </w:rPr>
        <w:t xml:space="preserve"> </w:t>
      </w:r>
    </w:p>
    <w:p w14:paraId="1B95A1BF" w14:textId="77777777" w:rsidR="00996067" w:rsidRPr="0004443B" w:rsidRDefault="00996067" w:rsidP="00C82810">
      <w:pPr>
        <w:pStyle w:val="Akapitzlist"/>
        <w:tabs>
          <w:tab w:val="left" w:pos="6559"/>
        </w:tabs>
        <w:spacing w:before="120" w:after="0" w:line="23" w:lineRule="atLeast"/>
        <w:ind w:left="0"/>
        <w:rPr>
          <w:rFonts w:asciiTheme="minorHAnsi" w:hAnsiTheme="minorHAnsi" w:cs="Arial"/>
          <w:sz w:val="22"/>
          <w:szCs w:val="22"/>
          <w:lang w:val="pl-PL"/>
        </w:rPr>
      </w:pPr>
    </w:p>
    <w:p w14:paraId="25521F44" w14:textId="2D853A13" w:rsidR="00120357" w:rsidRPr="00C463CB" w:rsidRDefault="00C463CB" w:rsidP="00C82810">
      <w:pPr>
        <w:tabs>
          <w:tab w:val="left" w:pos="6559"/>
        </w:tabs>
        <w:spacing w:before="120" w:after="0" w:line="23" w:lineRule="atLeast"/>
        <w:rPr>
          <w:rFonts w:asciiTheme="minorHAnsi" w:hAnsiTheme="minorHAnsi" w:cs="Arial"/>
          <w:color w:val="C00000"/>
          <w:sz w:val="22"/>
          <w:szCs w:val="22"/>
          <w:lang w:val="pl-PL"/>
        </w:rPr>
      </w:pPr>
      <w:r w:rsidRPr="00C463CB">
        <w:rPr>
          <w:rFonts w:asciiTheme="minorHAnsi" w:hAnsiTheme="minorHAnsi" w:cs="Arial"/>
          <w:color w:val="C00000"/>
          <w:sz w:val="22"/>
          <w:szCs w:val="22"/>
          <w:lang w:val="pl-PL"/>
        </w:rPr>
        <w:t>Tu należy krótko opisać liczbę mieszkańców JST oraz liczbę mieszkańców kwalifikujących się do PPZ w</w:t>
      </w:r>
      <w:r w:rsidR="00BE3E85">
        <w:rPr>
          <w:rFonts w:asciiTheme="minorHAnsi" w:hAnsiTheme="minorHAnsi" w:cs="Arial"/>
          <w:color w:val="C00000"/>
          <w:sz w:val="22"/>
          <w:szCs w:val="22"/>
          <w:lang w:val="pl-PL"/>
        </w:rPr>
        <w:t> </w:t>
      </w:r>
      <w:r w:rsidRPr="00C463CB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momencie jego rozpoczęcia lub z uwzględnieniem poszczególnych lat jego realizacji. </w:t>
      </w:r>
    </w:p>
    <w:p w14:paraId="1D7648A9" w14:textId="77777777" w:rsidR="00996067" w:rsidRPr="0004443B" w:rsidRDefault="00996067" w:rsidP="00C82810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 w:cs="Arial"/>
          <w:b/>
          <w:sz w:val="22"/>
          <w:szCs w:val="22"/>
          <w:lang w:val="pl-PL"/>
        </w:rPr>
      </w:pPr>
    </w:p>
    <w:p w14:paraId="3B96035E" w14:textId="05753AFE" w:rsidR="00345F8B" w:rsidRPr="0004443B" w:rsidRDefault="004367EF" w:rsidP="00C82810">
      <w:pPr>
        <w:pStyle w:val="Nagwek2"/>
        <w:tabs>
          <w:tab w:val="left" w:pos="6559"/>
        </w:tabs>
        <w:spacing w:before="120" w:line="23" w:lineRule="atLeast"/>
        <w:ind w:left="0"/>
        <w:rPr>
          <w:rFonts w:asciiTheme="minorHAnsi" w:hAnsiTheme="minorHAnsi"/>
        </w:rPr>
      </w:pPr>
      <w:bookmarkStart w:id="12" w:name="_Toc514712082"/>
      <w:r w:rsidRPr="0004443B">
        <w:rPr>
          <w:rFonts w:asciiTheme="minorHAnsi" w:hAnsiTheme="minorHAnsi"/>
        </w:rPr>
        <w:t xml:space="preserve">III.2. </w:t>
      </w:r>
      <w:r w:rsidR="00345F8B" w:rsidRPr="0004443B">
        <w:rPr>
          <w:rFonts w:asciiTheme="minorHAnsi" w:hAnsiTheme="minorHAnsi"/>
        </w:rPr>
        <w:t xml:space="preserve">Kryteria kwalifikacji do programu polityki zdrowotnej oraz </w:t>
      </w:r>
      <w:r w:rsidR="007706D9" w:rsidRPr="0004443B">
        <w:rPr>
          <w:rFonts w:asciiTheme="minorHAnsi" w:hAnsiTheme="minorHAnsi"/>
        </w:rPr>
        <w:t>kryteria wyłączenia</w:t>
      </w:r>
      <w:r w:rsidR="00345F8B" w:rsidRPr="0004443B">
        <w:rPr>
          <w:rFonts w:asciiTheme="minorHAnsi" w:hAnsiTheme="minorHAnsi"/>
        </w:rPr>
        <w:t xml:space="preserve"> z programu polityki zdrowotnej</w:t>
      </w:r>
      <w:bookmarkEnd w:id="12"/>
    </w:p>
    <w:p w14:paraId="359B853C" w14:textId="77777777" w:rsidR="00CD568F" w:rsidRPr="0004443B" w:rsidRDefault="00CD568F" w:rsidP="00C82810">
      <w:pPr>
        <w:pStyle w:val="Akapitzlist"/>
        <w:tabs>
          <w:tab w:val="left" w:pos="6559"/>
        </w:tabs>
        <w:spacing w:before="120" w:after="0" w:line="23" w:lineRule="atLeast"/>
        <w:ind w:left="0"/>
        <w:rPr>
          <w:rFonts w:asciiTheme="minorHAnsi" w:hAnsiTheme="minorHAnsi" w:cs="Arial"/>
          <w:sz w:val="22"/>
          <w:szCs w:val="22"/>
          <w:lang w:val="pl-PL"/>
        </w:rPr>
      </w:pPr>
    </w:p>
    <w:p w14:paraId="3A5EBF5E" w14:textId="029D2AED" w:rsidR="00CD568F" w:rsidRPr="00BE3E85" w:rsidRDefault="00595525" w:rsidP="00BE3E85">
      <w:pPr>
        <w:tabs>
          <w:tab w:val="left" w:pos="6559"/>
        </w:tabs>
        <w:spacing w:before="120" w:after="0" w:line="23" w:lineRule="atLeast"/>
        <w:rPr>
          <w:rFonts w:asciiTheme="minorHAnsi" w:hAnsiTheme="minorHAnsi" w:cs="Arial"/>
          <w:color w:val="C00000"/>
          <w:sz w:val="22"/>
          <w:szCs w:val="22"/>
          <w:lang w:val="pl-PL"/>
        </w:rPr>
      </w:pPr>
      <w:r w:rsidRPr="00BE3E85">
        <w:rPr>
          <w:rFonts w:asciiTheme="minorHAnsi" w:hAnsiTheme="minorHAnsi" w:cs="Arial"/>
          <w:color w:val="C00000"/>
          <w:sz w:val="22"/>
          <w:szCs w:val="22"/>
          <w:lang w:val="pl-PL"/>
        </w:rPr>
        <w:t>Standardowe</w:t>
      </w:r>
      <w:r w:rsidR="00C463CB" w:rsidRPr="00BE3E85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 kryteria: wiek, miejsce zamieszkania, brak uprzedniego szczepienia, </w:t>
      </w:r>
      <w:r w:rsidRPr="00BE3E85">
        <w:rPr>
          <w:rFonts w:asciiTheme="minorHAnsi" w:hAnsiTheme="minorHAnsi" w:cs="Arial"/>
          <w:color w:val="C00000"/>
          <w:sz w:val="22"/>
          <w:szCs w:val="22"/>
          <w:lang w:val="pl-PL"/>
        </w:rPr>
        <w:t>pisemna zgoda.</w:t>
      </w:r>
    </w:p>
    <w:p w14:paraId="3C6ADEA1" w14:textId="77777777" w:rsidR="00595525" w:rsidRPr="00595525" w:rsidRDefault="00595525" w:rsidP="00C82810">
      <w:pPr>
        <w:pStyle w:val="Akapitzlist"/>
        <w:tabs>
          <w:tab w:val="left" w:pos="6559"/>
        </w:tabs>
        <w:spacing w:before="120" w:after="0" w:line="23" w:lineRule="atLeast"/>
        <w:ind w:left="0" w:firstLine="360"/>
        <w:rPr>
          <w:rFonts w:asciiTheme="minorHAnsi" w:hAnsiTheme="minorHAnsi" w:cs="Arial"/>
          <w:color w:val="C00000"/>
          <w:sz w:val="22"/>
          <w:szCs w:val="22"/>
          <w:lang w:val="pl-PL"/>
        </w:rPr>
      </w:pPr>
    </w:p>
    <w:p w14:paraId="6A927DC8" w14:textId="1BA6FEB9" w:rsidR="00595525" w:rsidRPr="00595525" w:rsidRDefault="00595525" w:rsidP="00BE3E85">
      <w:pPr>
        <w:pStyle w:val="Akapitzlist"/>
        <w:tabs>
          <w:tab w:val="left" w:pos="6559"/>
        </w:tabs>
        <w:spacing w:before="120" w:after="0" w:line="23" w:lineRule="atLeast"/>
        <w:ind w:left="0"/>
        <w:rPr>
          <w:rFonts w:asciiTheme="minorHAnsi" w:hAnsiTheme="minorHAnsi" w:cs="Arial"/>
          <w:color w:val="C00000"/>
          <w:sz w:val="22"/>
          <w:szCs w:val="22"/>
          <w:lang w:val="pl-PL"/>
        </w:rPr>
      </w:pPr>
      <w:r w:rsidRPr="00595525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Dodatkowo można jako kryterium wstawić: zameldowanie, opłacenie podatków – w celu potwierdzenia realnego „zamieszkania” na danym terenie. Są to kryteria dopuszczane przez </w:t>
      </w:r>
      <w:proofErr w:type="spellStart"/>
      <w:r w:rsidRPr="00595525">
        <w:rPr>
          <w:rFonts w:asciiTheme="minorHAnsi" w:hAnsiTheme="minorHAnsi" w:cs="Arial"/>
          <w:color w:val="C00000"/>
          <w:sz w:val="22"/>
          <w:szCs w:val="22"/>
          <w:lang w:val="pl-PL"/>
        </w:rPr>
        <w:t>AOTM</w:t>
      </w:r>
      <w:r w:rsidR="00BE3E85">
        <w:rPr>
          <w:rFonts w:asciiTheme="minorHAnsi" w:hAnsiTheme="minorHAnsi" w:cs="Arial"/>
          <w:color w:val="C00000"/>
          <w:sz w:val="22"/>
          <w:szCs w:val="22"/>
          <w:lang w:val="pl-PL"/>
        </w:rPr>
        <w:t>iT</w:t>
      </w:r>
      <w:proofErr w:type="spellEnd"/>
      <w:r w:rsidRPr="00595525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 jako potwierdzające wydatkowanie środków przez JST w sposób celowy.</w:t>
      </w:r>
    </w:p>
    <w:p w14:paraId="050BF276" w14:textId="77777777" w:rsidR="00345F8B" w:rsidRPr="0004443B" w:rsidRDefault="00345F8B" w:rsidP="00C82810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 w:cs="Arial"/>
          <w:b/>
          <w:sz w:val="22"/>
          <w:szCs w:val="22"/>
          <w:lang w:val="pl-PL"/>
        </w:rPr>
      </w:pPr>
    </w:p>
    <w:p w14:paraId="78FF9CCA" w14:textId="1E8BCDE4" w:rsidR="00B94B49" w:rsidRPr="0004443B" w:rsidRDefault="004367EF" w:rsidP="00C82810">
      <w:pPr>
        <w:pStyle w:val="Nagwek2"/>
        <w:tabs>
          <w:tab w:val="left" w:pos="6559"/>
        </w:tabs>
        <w:spacing w:before="120" w:line="23" w:lineRule="atLeast"/>
        <w:ind w:left="0"/>
        <w:rPr>
          <w:rFonts w:asciiTheme="minorHAnsi" w:hAnsiTheme="minorHAnsi"/>
        </w:rPr>
      </w:pPr>
      <w:bookmarkStart w:id="13" w:name="_Toc514712083"/>
      <w:r w:rsidRPr="0004443B">
        <w:rPr>
          <w:rFonts w:asciiTheme="minorHAnsi" w:hAnsiTheme="minorHAnsi"/>
        </w:rPr>
        <w:t xml:space="preserve">III.3. </w:t>
      </w:r>
      <w:r w:rsidR="00B94B49" w:rsidRPr="0004443B">
        <w:rPr>
          <w:rFonts w:asciiTheme="minorHAnsi" w:hAnsiTheme="minorHAnsi"/>
        </w:rPr>
        <w:t>Planowane interwencje</w:t>
      </w:r>
      <w:bookmarkEnd w:id="13"/>
    </w:p>
    <w:p w14:paraId="2A531DEC" w14:textId="77777777" w:rsidR="00CD568F" w:rsidRPr="0004443B" w:rsidRDefault="00CD568F" w:rsidP="00C82810">
      <w:pPr>
        <w:pStyle w:val="Akapitzlist"/>
        <w:tabs>
          <w:tab w:val="left" w:pos="6559"/>
        </w:tabs>
        <w:spacing w:before="120" w:after="0" w:line="23" w:lineRule="atLeast"/>
        <w:ind w:left="0"/>
        <w:rPr>
          <w:rFonts w:asciiTheme="minorHAnsi" w:hAnsiTheme="minorHAnsi" w:cs="Arial"/>
          <w:sz w:val="22"/>
          <w:szCs w:val="22"/>
          <w:lang w:val="pl-PL"/>
        </w:rPr>
      </w:pPr>
    </w:p>
    <w:p w14:paraId="4CE414A9" w14:textId="7086B694" w:rsidR="00B94B49" w:rsidRPr="00595525" w:rsidRDefault="00595525" w:rsidP="00C82810">
      <w:pPr>
        <w:pStyle w:val="Akapitzlist"/>
        <w:tabs>
          <w:tab w:val="left" w:pos="6559"/>
        </w:tabs>
        <w:spacing w:before="120" w:after="0" w:line="23" w:lineRule="atLeast"/>
        <w:ind w:left="0"/>
        <w:rPr>
          <w:rFonts w:asciiTheme="minorHAnsi" w:hAnsiTheme="minorHAnsi" w:cs="Arial"/>
          <w:color w:val="C00000"/>
          <w:sz w:val="22"/>
          <w:szCs w:val="22"/>
          <w:lang w:val="pl-PL"/>
        </w:rPr>
      </w:pPr>
      <w:r w:rsidRPr="00595525">
        <w:rPr>
          <w:rFonts w:asciiTheme="minorHAnsi" w:hAnsiTheme="minorHAnsi" w:cs="Arial"/>
          <w:color w:val="C00000"/>
          <w:sz w:val="22"/>
          <w:szCs w:val="22"/>
          <w:lang w:val="pl-PL"/>
        </w:rPr>
        <w:t>Standardowy opis wskazujący na przewagę szczepień PCV13 nad PCV10</w:t>
      </w:r>
      <w:r w:rsidR="00BE3E85">
        <w:rPr>
          <w:rFonts w:asciiTheme="minorHAnsi" w:hAnsiTheme="minorHAnsi" w:cs="Arial"/>
          <w:color w:val="C00000"/>
          <w:sz w:val="22"/>
          <w:szCs w:val="22"/>
          <w:lang w:val="pl-PL"/>
        </w:rPr>
        <w:t>.</w:t>
      </w:r>
    </w:p>
    <w:p w14:paraId="1681FDFC" w14:textId="7B172E85" w:rsidR="00B94B49" w:rsidRDefault="00B94B49" w:rsidP="00C82810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 w:cs="Arial"/>
          <w:b/>
          <w:sz w:val="22"/>
          <w:szCs w:val="22"/>
          <w:lang w:val="pl-PL"/>
        </w:rPr>
      </w:pPr>
    </w:p>
    <w:p w14:paraId="43608DBE" w14:textId="73D8B261" w:rsidR="00BE3E85" w:rsidRDefault="00BE3E85" w:rsidP="00C82810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 w:cs="Arial"/>
          <w:b/>
          <w:sz w:val="22"/>
          <w:szCs w:val="22"/>
          <w:lang w:val="pl-PL"/>
        </w:rPr>
      </w:pPr>
    </w:p>
    <w:p w14:paraId="5B4033D1" w14:textId="77777777" w:rsidR="00BE3E85" w:rsidRPr="0004443B" w:rsidRDefault="00BE3E85" w:rsidP="00C82810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 w:cs="Arial"/>
          <w:b/>
          <w:sz w:val="22"/>
          <w:szCs w:val="22"/>
          <w:lang w:val="pl-PL"/>
        </w:rPr>
      </w:pPr>
    </w:p>
    <w:p w14:paraId="16E53508" w14:textId="7ACC0B68" w:rsidR="004367EF" w:rsidRDefault="004367EF" w:rsidP="00BE3E85">
      <w:pPr>
        <w:pStyle w:val="Nagwek2"/>
        <w:tabs>
          <w:tab w:val="left" w:pos="6559"/>
        </w:tabs>
        <w:spacing w:before="120" w:line="23" w:lineRule="atLeast"/>
        <w:ind w:left="0"/>
        <w:rPr>
          <w:rFonts w:asciiTheme="minorHAnsi" w:hAnsiTheme="minorHAnsi"/>
        </w:rPr>
      </w:pPr>
      <w:bookmarkStart w:id="14" w:name="_Toc514712084"/>
      <w:r w:rsidRPr="0004443B">
        <w:rPr>
          <w:rFonts w:asciiTheme="minorHAnsi" w:hAnsiTheme="minorHAnsi"/>
        </w:rPr>
        <w:lastRenderedPageBreak/>
        <w:t xml:space="preserve">III.4. </w:t>
      </w:r>
      <w:r w:rsidR="00B94B49" w:rsidRPr="0004443B">
        <w:rPr>
          <w:rFonts w:asciiTheme="minorHAnsi" w:hAnsiTheme="minorHAnsi"/>
        </w:rPr>
        <w:t>Sposób udzielania świadczeń</w:t>
      </w:r>
      <w:bookmarkEnd w:id="14"/>
    </w:p>
    <w:p w14:paraId="00DE8674" w14:textId="77777777" w:rsidR="00BE3E85" w:rsidRPr="00BE3E85" w:rsidRDefault="00BE3E85" w:rsidP="00BE3E85">
      <w:pPr>
        <w:rPr>
          <w:lang w:val="pl-PL"/>
        </w:rPr>
      </w:pPr>
    </w:p>
    <w:p w14:paraId="68BF4AE7" w14:textId="127ADA95" w:rsidR="00B94B49" w:rsidRDefault="00595525" w:rsidP="00C82810">
      <w:pPr>
        <w:pStyle w:val="Akapitzlist"/>
        <w:tabs>
          <w:tab w:val="left" w:pos="6559"/>
        </w:tabs>
        <w:spacing w:before="120" w:after="0" w:line="23" w:lineRule="atLeast"/>
        <w:ind w:left="0"/>
        <w:rPr>
          <w:rFonts w:asciiTheme="minorHAnsi" w:hAnsiTheme="minorHAnsi" w:cs="Arial"/>
          <w:color w:val="C00000"/>
          <w:sz w:val="22"/>
          <w:szCs w:val="22"/>
          <w:lang w:val="pl-PL"/>
        </w:rPr>
      </w:pPr>
      <w:r w:rsidRPr="00C05F22">
        <w:rPr>
          <w:rFonts w:asciiTheme="minorHAnsi" w:hAnsiTheme="minorHAnsi" w:cs="Arial"/>
          <w:color w:val="C00000"/>
          <w:sz w:val="22"/>
          <w:szCs w:val="22"/>
          <w:lang w:val="pl-PL"/>
        </w:rPr>
        <w:t>Metody promocji programu dopasowane są do lokalnych potrzeb i możliwości. Należy uwzględnić minimum dwa kanały komunikacji dotyczące szczepień dla osób 65+</w:t>
      </w:r>
      <w:r w:rsidR="00BE3E85">
        <w:rPr>
          <w:rFonts w:asciiTheme="minorHAnsi" w:hAnsiTheme="minorHAnsi" w:cs="Arial"/>
          <w:color w:val="C00000"/>
          <w:sz w:val="22"/>
          <w:szCs w:val="22"/>
          <w:lang w:val="pl-PL"/>
        </w:rPr>
        <w:t>,</w:t>
      </w:r>
      <w:r w:rsidRPr="00C05F22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 w tym bezpośredni kontakt z lekarzem POZ (uprzednio poinformowanym lub zaangażowanym w realizację programu) oraz kontakt poprzez materiały informacyjne (plakaty/</w:t>
      </w:r>
      <w:r w:rsidR="00BE3E85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 </w:t>
      </w:r>
      <w:r w:rsidRPr="00C05F22">
        <w:rPr>
          <w:rFonts w:asciiTheme="minorHAnsi" w:hAnsiTheme="minorHAnsi" w:cs="Arial"/>
          <w:color w:val="C00000"/>
          <w:sz w:val="22"/>
          <w:szCs w:val="22"/>
          <w:lang w:val="pl-PL"/>
        </w:rPr>
        <w:t>ulotki) dystrybuowane w punktach odwiedzanych przez seniorów. Dodatkowo można wykorzystać lokalną prasę, kościoły i związki wyznaniowe, pocztę urzędową czy</w:t>
      </w:r>
      <w:r w:rsidR="00C05F22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 </w:t>
      </w:r>
      <w:r w:rsidR="00C05F22" w:rsidRPr="00C05F22">
        <w:rPr>
          <w:rFonts w:asciiTheme="minorHAnsi" w:hAnsiTheme="minorHAnsi" w:cs="Arial"/>
          <w:color w:val="C00000"/>
          <w:sz w:val="22"/>
          <w:szCs w:val="22"/>
          <w:lang w:val="pl-PL"/>
        </w:rPr>
        <w:t>organizowane przez JST imprezy</w:t>
      </w:r>
      <w:r w:rsidR="00BE3E85">
        <w:rPr>
          <w:rFonts w:asciiTheme="minorHAnsi" w:hAnsiTheme="minorHAnsi" w:cs="Arial"/>
          <w:color w:val="C00000"/>
          <w:sz w:val="22"/>
          <w:szCs w:val="22"/>
          <w:lang w:val="pl-PL"/>
        </w:rPr>
        <w:t>, spotkania itp.</w:t>
      </w:r>
      <w:r w:rsidR="00C05F22" w:rsidRPr="00C05F22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 Warto zaznaczyć, że koszty takich działań muszą być wliczone do budżetu projektu programu. </w:t>
      </w:r>
    </w:p>
    <w:p w14:paraId="20A11B23" w14:textId="77777777" w:rsidR="00BE3E85" w:rsidRPr="00C05F22" w:rsidRDefault="00BE3E85" w:rsidP="00C82810">
      <w:pPr>
        <w:pStyle w:val="Akapitzlist"/>
        <w:tabs>
          <w:tab w:val="left" w:pos="6559"/>
        </w:tabs>
        <w:spacing w:before="120" w:after="0" w:line="23" w:lineRule="atLeast"/>
        <w:ind w:left="0"/>
        <w:rPr>
          <w:rFonts w:asciiTheme="minorHAnsi" w:hAnsiTheme="minorHAnsi" w:cs="Arial"/>
          <w:color w:val="C00000"/>
          <w:sz w:val="22"/>
          <w:szCs w:val="22"/>
          <w:lang w:val="pl-PL"/>
        </w:rPr>
      </w:pPr>
    </w:p>
    <w:p w14:paraId="3371CB03" w14:textId="4B821748" w:rsidR="00B94B49" w:rsidRPr="0004443B" w:rsidRDefault="004367EF" w:rsidP="00C82810">
      <w:pPr>
        <w:pStyle w:val="Nagwek2"/>
        <w:tabs>
          <w:tab w:val="left" w:pos="6559"/>
        </w:tabs>
        <w:spacing w:before="120" w:line="23" w:lineRule="atLeast"/>
        <w:ind w:left="0"/>
        <w:rPr>
          <w:rFonts w:asciiTheme="minorHAnsi" w:hAnsiTheme="minorHAnsi"/>
        </w:rPr>
      </w:pPr>
      <w:bookmarkStart w:id="15" w:name="_Toc514712085"/>
      <w:r w:rsidRPr="0004443B">
        <w:rPr>
          <w:rFonts w:asciiTheme="minorHAnsi" w:hAnsiTheme="minorHAnsi"/>
        </w:rPr>
        <w:t xml:space="preserve">III.5. </w:t>
      </w:r>
      <w:r w:rsidR="00B94B49" w:rsidRPr="0004443B">
        <w:rPr>
          <w:rFonts w:asciiTheme="minorHAnsi" w:hAnsiTheme="minorHAnsi"/>
        </w:rPr>
        <w:t>Sposób zakończenia udziału w programie polityki zdrowotnej</w:t>
      </w:r>
      <w:bookmarkEnd w:id="15"/>
    </w:p>
    <w:p w14:paraId="58C3F601" w14:textId="77777777" w:rsidR="004367EF" w:rsidRPr="0004443B" w:rsidRDefault="004367EF" w:rsidP="00C82810">
      <w:pPr>
        <w:tabs>
          <w:tab w:val="left" w:pos="6559"/>
        </w:tabs>
        <w:spacing w:before="120" w:line="23" w:lineRule="atLeast"/>
        <w:rPr>
          <w:rFonts w:asciiTheme="minorHAnsi" w:hAnsiTheme="minorHAnsi"/>
          <w:lang w:val="pl-PL"/>
        </w:rPr>
      </w:pPr>
    </w:p>
    <w:p w14:paraId="2D600C07" w14:textId="78DC8061" w:rsidR="00D70487" w:rsidRPr="00C05F22" w:rsidRDefault="00C05F22" w:rsidP="00C82810">
      <w:pPr>
        <w:tabs>
          <w:tab w:val="left" w:pos="6559"/>
        </w:tabs>
        <w:spacing w:before="120" w:after="0" w:line="23" w:lineRule="atLeast"/>
        <w:rPr>
          <w:rFonts w:asciiTheme="minorHAnsi" w:hAnsiTheme="minorHAnsi" w:cs="Arial"/>
          <w:color w:val="C00000"/>
          <w:sz w:val="22"/>
          <w:szCs w:val="22"/>
          <w:lang w:val="pl-PL"/>
        </w:rPr>
      </w:pPr>
      <w:r w:rsidRPr="00C05F22">
        <w:rPr>
          <w:rFonts w:asciiTheme="minorHAnsi" w:hAnsiTheme="minorHAnsi" w:cs="Arial"/>
          <w:color w:val="C00000"/>
          <w:sz w:val="22"/>
          <w:szCs w:val="22"/>
          <w:lang w:val="pl-PL"/>
        </w:rPr>
        <w:t>Standardowy opis.</w:t>
      </w:r>
    </w:p>
    <w:p w14:paraId="05B345E3" w14:textId="77777777" w:rsidR="003F010A" w:rsidRPr="0004443B" w:rsidRDefault="003F010A" w:rsidP="00C82810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 w:cs="Arial"/>
          <w:sz w:val="22"/>
          <w:szCs w:val="22"/>
          <w:lang w:val="pl-PL"/>
        </w:rPr>
      </w:pPr>
    </w:p>
    <w:p w14:paraId="3E118D2A" w14:textId="459FD653" w:rsidR="000A1A64" w:rsidRPr="0004443B" w:rsidRDefault="004367EF" w:rsidP="00C82810">
      <w:pPr>
        <w:pStyle w:val="Nagwek1"/>
        <w:tabs>
          <w:tab w:val="left" w:pos="6559"/>
        </w:tabs>
        <w:spacing w:before="120" w:line="23" w:lineRule="atLeast"/>
        <w:rPr>
          <w:rFonts w:asciiTheme="minorHAnsi" w:hAnsiTheme="minorHAnsi"/>
          <w:lang w:val="pl-PL"/>
        </w:rPr>
      </w:pPr>
      <w:bookmarkStart w:id="16" w:name="_Toc514712086"/>
      <w:r w:rsidRPr="0004443B">
        <w:rPr>
          <w:rFonts w:asciiTheme="minorHAnsi" w:hAnsiTheme="minorHAnsi"/>
          <w:lang w:val="pl-PL"/>
        </w:rPr>
        <w:t xml:space="preserve">IV. </w:t>
      </w:r>
      <w:r w:rsidR="000A1A64" w:rsidRPr="0004443B">
        <w:rPr>
          <w:rFonts w:asciiTheme="minorHAnsi" w:hAnsiTheme="minorHAnsi"/>
          <w:lang w:val="pl-PL"/>
        </w:rPr>
        <w:t>Organizacja programu</w:t>
      </w:r>
      <w:r w:rsidR="00B94B49" w:rsidRPr="0004443B">
        <w:rPr>
          <w:rFonts w:asciiTheme="minorHAnsi" w:hAnsiTheme="minorHAnsi"/>
          <w:lang w:val="pl-PL"/>
        </w:rPr>
        <w:t xml:space="preserve"> polityki zdrowotnej</w:t>
      </w:r>
      <w:r w:rsidR="000A1A64" w:rsidRPr="0004443B">
        <w:rPr>
          <w:rFonts w:asciiTheme="minorHAnsi" w:hAnsiTheme="minorHAnsi"/>
          <w:lang w:val="pl-PL"/>
        </w:rPr>
        <w:t>.</w:t>
      </w:r>
      <w:bookmarkEnd w:id="16"/>
    </w:p>
    <w:p w14:paraId="426158A1" w14:textId="77777777" w:rsidR="000A1A64" w:rsidRPr="0004443B" w:rsidRDefault="000A1A64" w:rsidP="00C82810">
      <w:pPr>
        <w:tabs>
          <w:tab w:val="left" w:pos="6559"/>
        </w:tabs>
        <w:spacing w:before="120" w:after="0" w:line="23" w:lineRule="atLeast"/>
        <w:rPr>
          <w:rFonts w:asciiTheme="minorHAnsi" w:hAnsiTheme="minorHAnsi" w:cs="Arial"/>
          <w:b/>
          <w:sz w:val="28"/>
          <w:szCs w:val="28"/>
          <w:lang w:val="pl-PL"/>
        </w:rPr>
      </w:pPr>
    </w:p>
    <w:p w14:paraId="1652B17D" w14:textId="179A72EF" w:rsidR="009C6226" w:rsidRPr="0004443B" w:rsidRDefault="004367EF" w:rsidP="00C82810">
      <w:pPr>
        <w:pStyle w:val="Nagwek2"/>
        <w:tabs>
          <w:tab w:val="left" w:pos="6559"/>
        </w:tabs>
        <w:spacing w:before="120" w:line="23" w:lineRule="atLeast"/>
        <w:ind w:left="0"/>
        <w:rPr>
          <w:rFonts w:asciiTheme="minorHAnsi" w:hAnsiTheme="minorHAnsi"/>
        </w:rPr>
      </w:pPr>
      <w:bookmarkStart w:id="17" w:name="_Toc514712087"/>
      <w:r w:rsidRPr="0004443B">
        <w:rPr>
          <w:rFonts w:asciiTheme="minorHAnsi" w:hAnsiTheme="minorHAnsi"/>
        </w:rPr>
        <w:t xml:space="preserve">IV.1. </w:t>
      </w:r>
      <w:r w:rsidR="00D70487" w:rsidRPr="0004443B">
        <w:rPr>
          <w:rFonts w:asciiTheme="minorHAnsi" w:hAnsiTheme="minorHAnsi"/>
        </w:rPr>
        <w:t>Etapy programu polityki zdrowotnej i działania podejmowane w ramach etapów</w:t>
      </w:r>
      <w:bookmarkEnd w:id="17"/>
    </w:p>
    <w:p w14:paraId="53DECF8D" w14:textId="77777777" w:rsidR="003F010A" w:rsidRPr="0004443B" w:rsidRDefault="003F010A" w:rsidP="00C82810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 w:cs="Arial"/>
          <w:b/>
          <w:sz w:val="22"/>
          <w:szCs w:val="22"/>
          <w:lang w:val="pl-PL"/>
        </w:rPr>
      </w:pPr>
    </w:p>
    <w:p w14:paraId="4E3C19BC" w14:textId="67B63684" w:rsidR="00EC4A0E" w:rsidRPr="002E1D6C" w:rsidRDefault="00C05F22" w:rsidP="00C82810">
      <w:pPr>
        <w:pStyle w:val="Akapitzlist"/>
        <w:tabs>
          <w:tab w:val="left" w:pos="6559"/>
        </w:tabs>
        <w:spacing w:before="120" w:after="0" w:line="23" w:lineRule="atLeast"/>
        <w:ind w:left="0"/>
        <w:rPr>
          <w:rFonts w:asciiTheme="minorHAnsi" w:hAnsiTheme="minorHAnsi" w:cs="Arial"/>
          <w:color w:val="C00000"/>
          <w:sz w:val="22"/>
          <w:szCs w:val="22"/>
          <w:lang w:val="pl-PL"/>
        </w:rPr>
      </w:pPr>
      <w:r w:rsidRPr="002E1D6C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Proponowany </w:t>
      </w:r>
      <w:r w:rsidR="002E1D6C" w:rsidRPr="002E1D6C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harmonogram zakłada realizację wszystkich wymaganych etapów PPZ. Przewidziany jest również czas na przyjęcie programu przez radę JST oraz na uzyskanie opinii </w:t>
      </w:r>
      <w:proofErr w:type="spellStart"/>
      <w:r w:rsidR="002E1D6C" w:rsidRPr="002E1D6C">
        <w:rPr>
          <w:rFonts w:asciiTheme="minorHAnsi" w:hAnsiTheme="minorHAnsi" w:cs="Arial"/>
          <w:color w:val="C00000"/>
          <w:sz w:val="22"/>
          <w:szCs w:val="22"/>
          <w:lang w:val="pl-PL"/>
        </w:rPr>
        <w:t>AOTMiT</w:t>
      </w:r>
      <w:proofErr w:type="spellEnd"/>
      <w:r w:rsidR="002E1D6C" w:rsidRPr="002E1D6C">
        <w:rPr>
          <w:rFonts w:asciiTheme="minorHAnsi" w:hAnsiTheme="minorHAnsi" w:cs="Arial"/>
          <w:color w:val="C00000"/>
          <w:sz w:val="22"/>
          <w:szCs w:val="22"/>
          <w:lang w:val="pl-PL"/>
        </w:rPr>
        <w:t>.</w:t>
      </w:r>
    </w:p>
    <w:p w14:paraId="06F82DD8" w14:textId="77777777" w:rsidR="00BE3E85" w:rsidRDefault="00BE3E85" w:rsidP="00C82810">
      <w:pPr>
        <w:pStyle w:val="Akapitzlist"/>
        <w:tabs>
          <w:tab w:val="left" w:pos="6559"/>
        </w:tabs>
        <w:spacing w:before="120" w:after="0" w:line="23" w:lineRule="atLeast"/>
        <w:ind w:left="0"/>
        <w:rPr>
          <w:rFonts w:asciiTheme="minorHAnsi" w:hAnsiTheme="minorHAnsi" w:cs="Arial"/>
          <w:color w:val="C00000"/>
          <w:sz w:val="22"/>
          <w:szCs w:val="22"/>
          <w:lang w:val="pl-PL"/>
        </w:rPr>
      </w:pPr>
    </w:p>
    <w:p w14:paraId="726354B9" w14:textId="0E2044B3" w:rsidR="002E1D6C" w:rsidRPr="002E1D6C" w:rsidRDefault="002E1D6C" w:rsidP="00C82810">
      <w:pPr>
        <w:pStyle w:val="Akapitzlist"/>
        <w:tabs>
          <w:tab w:val="left" w:pos="6559"/>
        </w:tabs>
        <w:spacing w:before="120" w:after="0" w:line="23" w:lineRule="atLeast"/>
        <w:ind w:left="0"/>
        <w:rPr>
          <w:rFonts w:asciiTheme="minorHAnsi" w:hAnsiTheme="minorHAnsi" w:cs="Arial"/>
          <w:color w:val="C00000"/>
          <w:sz w:val="22"/>
          <w:szCs w:val="22"/>
          <w:lang w:val="pl-PL"/>
        </w:rPr>
      </w:pPr>
      <w:r w:rsidRPr="002E1D6C">
        <w:rPr>
          <w:rFonts w:asciiTheme="minorHAnsi" w:hAnsiTheme="minorHAnsi" w:cs="Arial"/>
          <w:color w:val="C00000"/>
          <w:sz w:val="22"/>
          <w:szCs w:val="22"/>
          <w:lang w:val="pl-PL"/>
        </w:rPr>
        <w:t>Harmonogram należy dopasować do czasu trwania oraz momentu wdrożenia programu w JST.</w:t>
      </w:r>
    </w:p>
    <w:p w14:paraId="3C1BE014" w14:textId="77777777" w:rsidR="003F010A" w:rsidRPr="0004443B" w:rsidRDefault="003F010A" w:rsidP="00C82810">
      <w:pPr>
        <w:pStyle w:val="Akapitzlist"/>
        <w:tabs>
          <w:tab w:val="left" w:pos="6559"/>
        </w:tabs>
        <w:spacing w:before="120" w:after="0" w:line="23" w:lineRule="atLeast"/>
        <w:ind w:left="0"/>
        <w:rPr>
          <w:rFonts w:asciiTheme="minorHAnsi" w:hAnsiTheme="minorHAnsi" w:cs="Arial"/>
          <w:sz w:val="22"/>
          <w:szCs w:val="22"/>
          <w:lang w:val="pl-PL"/>
        </w:rPr>
      </w:pPr>
    </w:p>
    <w:p w14:paraId="0CB34727" w14:textId="70AED1A2" w:rsidR="00776934" w:rsidRPr="0004443B" w:rsidRDefault="005460C5" w:rsidP="00C82810">
      <w:pPr>
        <w:pStyle w:val="Nagwek2"/>
        <w:tabs>
          <w:tab w:val="left" w:pos="6559"/>
        </w:tabs>
        <w:spacing w:before="120" w:line="23" w:lineRule="atLeast"/>
        <w:ind w:left="0"/>
        <w:rPr>
          <w:rFonts w:asciiTheme="minorHAnsi" w:hAnsiTheme="minorHAnsi"/>
        </w:rPr>
      </w:pPr>
      <w:bookmarkStart w:id="18" w:name="_Toc514712088"/>
      <w:r w:rsidRPr="0004443B">
        <w:rPr>
          <w:rFonts w:asciiTheme="minorHAnsi" w:hAnsiTheme="minorHAnsi"/>
        </w:rPr>
        <w:t xml:space="preserve">IV.2. </w:t>
      </w:r>
      <w:r w:rsidR="00CD568F" w:rsidRPr="0004443B">
        <w:rPr>
          <w:rFonts w:asciiTheme="minorHAnsi" w:hAnsiTheme="minorHAnsi"/>
        </w:rPr>
        <w:t>Warunki realizacji programu polityki zdrowotnej dotyczące personelu, wyposażenia i</w:t>
      </w:r>
      <w:r w:rsidR="00BE3E85">
        <w:rPr>
          <w:rFonts w:asciiTheme="minorHAnsi" w:hAnsiTheme="minorHAnsi"/>
        </w:rPr>
        <w:t> </w:t>
      </w:r>
      <w:r w:rsidR="00CD568F" w:rsidRPr="0004443B">
        <w:rPr>
          <w:rFonts w:asciiTheme="minorHAnsi" w:hAnsiTheme="minorHAnsi"/>
        </w:rPr>
        <w:t>warunków lokalowych</w:t>
      </w:r>
      <w:bookmarkEnd w:id="18"/>
    </w:p>
    <w:p w14:paraId="3CF0AC57" w14:textId="77777777" w:rsidR="0020286B" w:rsidRPr="0004443B" w:rsidRDefault="0020286B" w:rsidP="00C82810">
      <w:pPr>
        <w:tabs>
          <w:tab w:val="left" w:pos="6559"/>
        </w:tabs>
        <w:spacing w:before="120" w:after="0" w:line="23" w:lineRule="atLeast"/>
        <w:rPr>
          <w:rFonts w:asciiTheme="minorHAnsi" w:hAnsiTheme="minorHAnsi" w:cs="Arial"/>
          <w:sz w:val="22"/>
          <w:szCs w:val="22"/>
          <w:lang w:val="pl-PL"/>
        </w:rPr>
      </w:pPr>
    </w:p>
    <w:p w14:paraId="53AD22C5" w14:textId="7DAD35D9" w:rsidR="001C146D" w:rsidRPr="0004443B" w:rsidRDefault="002E1D6C" w:rsidP="00C82810">
      <w:pPr>
        <w:tabs>
          <w:tab w:val="left" w:pos="6559"/>
        </w:tabs>
        <w:spacing w:before="120" w:after="0" w:line="23" w:lineRule="atLeast"/>
        <w:rPr>
          <w:rFonts w:asciiTheme="minorHAnsi" w:hAnsiTheme="minorHAnsi" w:cs="Arial"/>
          <w:sz w:val="22"/>
          <w:szCs w:val="22"/>
          <w:lang w:val="pl-PL"/>
        </w:rPr>
      </w:pPr>
      <w:r w:rsidRPr="002E1D6C">
        <w:rPr>
          <w:rFonts w:asciiTheme="minorHAnsi" w:hAnsiTheme="minorHAnsi" w:cs="Arial"/>
          <w:color w:val="C00000"/>
          <w:sz w:val="22"/>
          <w:szCs w:val="22"/>
          <w:lang w:val="pl-PL"/>
        </w:rPr>
        <w:t>Opis zgodny z aktualnymi wymaganiami w zakresie szczepień ochronnych</w:t>
      </w:r>
      <w:r w:rsidR="00BE3E85">
        <w:rPr>
          <w:rFonts w:asciiTheme="minorHAnsi" w:hAnsiTheme="minorHAnsi" w:cs="Arial"/>
          <w:color w:val="C00000"/>
          <w:sz w:val="22"/>
          <w:szCs w:val="22"/>
          <w:lang w:val="pl-PL"/>
        </w:rPr>
        <w:t>.</w:t>
      </w:r>
    </w:p>
    <w:p w14:paraId="2F776C93" w14:textId="77777777" w:rsidR="003F010A" w:rsidRPr="0004443B" w:rsidRDefault="003F010A" w:rsidP="00C82810">
      <w:pPr>
        <w:tabs>
          <w:tab w:val="left" w:pos="6559"/>
        </w:tabs>
        <w:spacing w:before="120" w:after="0" w:line="23" w:lineRule="atLeast"/>
        <w:rPr>
          <w:rFonts w:asciiTheme="minorHAnsi" w:hAnsiTheme="minorHAnsi" w:cs="Arial"/>
          <w:sz w:val="22"/>
          <w:szCs w:val="22"/>
          <w:lang w:val="pl-PL"/>
        </w:rPr>
      </w:pPr>
    </w:p>
    <w:p w14:paraId="229787C2" w14:textId="70E9CB65" w:rsidR="00650F3B" w:rsidRPr="0004443B" w:rsidRDefault="005460C5" w:rsidP="00C82810">
      <w:pPr>
        <w:pStyle w:val="Nagwek1"/>
        <w:tabs>
          <w:tab w:val="left" w:pos="6559"/>
        </w:tabs>
        <w:spacing w:before="120" w:line="23" w:lineRule="atLeast"/>
        <w:rPr>
          <w:rFonts w:asciiTheme="minorHAnsi" w:hAnsiTheme="minorHAnsi"/>
          <w:lang w:val="pl-PL"/>
        </w:rPr>
      </w:pPr>
      <w:bookmarkStart w:id="19" w:name="bookmark11"/>
      <w:bookmarkStart w:id="20" w:name="_Toc514712089"/>
      <w:r w:rsidRPr="0004443B">
        <w:rPr>
          <w:rFonts w:asciiTheme="minorHAnsi" w:hAnsiTheme="minorHAnsi" w:cs="Arial"/>
          <w:bCs/>
          <w:szCs w:val="28"/>
          <w:lang w:val="pl-PL"/>
        </w:rPr>
        <w:t xml:space="preserve">V. </w:t>
      </w:r>
      <w:r w:rsidR="00650F3B" w:rsidRPr="0004443B">
        <w:rPr>
          <w:rFonts w:asciiTheme="minorHAnsi" w:hAnsiTheme="minorHAnsi"/>
          <w:szCs w:val="28"/>
          <w:lang w:val="pl-PL"/>
        </w:rPr>
        <w:t>Sposób monitorowania i ewaluacji programu polityki</w:t>
      </w:r>
      <w:r w:rsidR="00650F3B" w:rsidRPr="0004443B">
        <w:rPr>
          <w:rFonts w:asciiTheme="minorHAnsi" w:hAnsiTheme="minorHAnsi"/>
          <w:sz w:val="32"/>
          <w:lang w:val="pl-PL"/>
        </w:rPr>
        <w:t xml:space="preserve"> </w:t>
      </w:r>
      <w:r w:rsidR="00650F3B" w:rsidRPr="0004443B">
        <w:rPr>
          <w:rFonts w:asciiTheme="minorHAnsi" w:hAnsiTheme="minorHAnsi"/>
          <w:lang w:val="pl-PL"/>
        </w:rPr>
        <w:t>zdrowotnej</w:t>
      </w:r>
      <w:bookmarkEnd w:id="19"/>
      <w:bookmarkEnd w:id="20"/>
    </w:p>
    <w:p w14:paraId="785BCE6C" w14:textId="77777777" w:rsidR="000230C9" w:rsidRPr="0004443B" w:rsidRDefault="000230C9" w:rsidP="00C82810">
      <w:pPr>
        <w:pStyle w:val="Akapitzlist"/>
        <w:tabs>
          <w:tab w:val="left" w:pos="6559"/>
        </w:tabs>
        <w:spacing w:before="120" w:after="0" w:line="23" w:lineRule="atLeast"/>
        <w:ind w:left="0"/>
        <w:rPr>
          <w:rFonts w:asciiTheme="minorHAnsi" w:hAnsiTheme="minorHAnsi" w:cs="Arial"/>
          <w:b/>
          <w:sz w:val="28"/>
          <w:szCs w:val="28"/>
          <w:lang w:val="pl-PL"/>
        </w:rPr>
      </w:pPr>
    </w:p>
    <w:p w14:paraId="006CC878" w14:textId="1918417A" w:rsidR="000230C9" w:rsidRPr="0004443B" w:rsidRDefault="005460C5" w:rsidP="00C82810">
      <w:pPr>
        <w:pStyle w:val="Nagwek2"/>
        <w:tabs>
          <w:tab w:val="left" w:pos="6559"/>
        </w:tabs>
        <w:spacing w:before="120" w:line="23" w:lineRule="atLeast"/>
        <w:ind w:left="0"/>
        <w:rPr>
          <w:rFonts w:asciiTheme="minorHAnsi" w:hAnsiTheme="minorHAnsi"/>
        </w:rPr>
      </w:pPr>
      <w:bookmarkStart w:id="21" w:name="_Toc514712090"/>
      <w:r w:rsidRPr="0004443B">
        <w:rPr>
          <w:rFonts w:asciiTheme="minorHAnsi" w:hAnsiTheme="minorHAnsi"/>
        </w:rPr>
        <w:t xml:space="preserve">V.1 </w:t>
      </w:r>
      <w:r w:rsidR="000230C9" w:rsidRPr="0004443B">
        <w:rPr>
          <w:rFonts w:asciiTheme="minorHAnsi" w:hAnsiTheme="minorHAnsi"/>
        </w:rPr>
        <w:t>Monitorowanie</w:t>
      </w:r>
      <w:bookmarkEnd w:id="21"/>
    </w:p>
    <w:p w14:paraId="5294B3B2" w14:textId="77777777" w:rsidR="005460C5" w:rsidRPr="0004443B" w:rsidRDefault="005460C5" w:rsidP="00C82810">
      <w:pPr>
        <w:tabs>
          <w:tab w:val="left" w:pos="6559"/>
        </w:tabs>
        <w:spacing w:before="120" w:line="23" w:lineRule="atLeast"/>
        <w:rPr>
          <w:rFonts w:asciiTheme="minorHAnsi" w:hAnsiTheme="minorHAnsi"/>
          <w:lang w:val="pl-PL"/>
        </w:rPr>
      </w:pPr>
    </w:p>
    <w:p w14:paraId="3B93EBCC" w14:textId="77777777" w:rsidR="00BE3E85" w:rsidRDefault="002E1D6C" w:rsidP="00C82810">
      <w:pPr>
        <w:pStyle w:val="NormalnyWeb"/>
        <w:tabs>
          <w:tab w:val="left" w:pos="6559"/>
        </w:tabs>
        <w:spacing w:before="120" w:line="23" w:lineRule="atLeast"/>
        <w:rPr>
          <w:rFonts w:asciiTheme="minorHAnsi" w:hAnsiTheme="minorHAnsi" w:cs="Arial"/>
          <w:color w:val="C00000"/>
          <w:sz w:val="22"/>
          <w:szCs w:val="22"/>
          <w:lang w:val="pl-PL"/>
        </w:rPr>
      </w:pPr>
      <w:r w:rsidRPr="002E1D6C">
        <w:rPr>
          <w:rFonts w:asciiTheme="minorHAnsi" w:hAnsiTheme="minorHAnsi" w:cs="Arial"/>
          <w:color w:val="C00000"/>
          <w:sz w:val="22"/>
          <w:szCs w:val="22"/>
          <w:lang w:val="pl-PL"/>
        </w:rPr>
        <w:t>Monitorowanie programu powinno składać się z kilku elementów:</w:t>
      </w:r>
    </w:p>
    <w:p w14:paraId="2695CAE8" w14:textId="209E8454" w:rsidR="00BE3E85" w:rsidRDefault="002E1D6C" w:rsidP="00C82810">
      <w:pPr>
        <w:pStyle w:val="NormalnyWeb"/>
        <w:numPr>
          <w:ilvl w:val="0"/>
          <w:numId w:val="30"/>
        </w:numPr>
        <w:tabs>
          <w:tab w:val="left" w:pos="6559"/>
        </w:tabs>
        <w:spacing w:before="120" w:line="23" w:lineRule="atLeast"/>
        <w:rPr>
          <w:rFonts w:asciiTheme="minorHAnsi" w:hAnsiTheme="minorHAnsi" w:cs="Arial"/>
          <w:color w:val="C00000"/>
          <w:sz w:val="22"/>
          <w:szCs w:val="22"/>
          <w:lang w:val="pl-PL"/>
        </w:rPr>
      </w:pPr>
      <w:r w:rsidRPr="002E1D6C">
        <w:rPr>
          <w:rFonts w:asciiTheme="minorHAnsi" w:hAnsiTheme="minorHAnsi" w:cs="Arial"/>
          <w:color w:val="C00000"/>
          <w:sz w:val="22"/>
          <w:szCs w:val="22"/>
          <w:lang w:val="pl-PL"/>
        </w:rPr>
        <w:t>Monitorowania zgłaszalności, tak by w rocznym cyklu szczepić około 70% osób zakładanych na dany</w:t>
      </w:r>
      <w:r w:rsidR="00BE3E85">
        <w:rPr>
          <w:rFonts w:asciiTheme="minorHAnsi" w:hAnsiTheme="minorHAnsi" w:cs="Arial"/>
          <w:color w:val="C00000"/>
          <w:sz w:val="22"/>
          <w:szCs w:val="22"/>
          <w:lang w:val="pl-PL"/>
        </w:rPr>
        <w:t> </w:t>
      </w:r>
      <w:r w:rsidRPr="002E1D6C">
        <w:rPr>
          <w:rFonts w:asciiTheme="minorHAnsi" w:hAnsiTheme="minorHAnsi" w:cs="Arial"/>
          <w:color w:val="C00000"/>
          <w:sz w:val="22"/>
          <w:szCs w:val="22"/>
          <w:lang w:val="pl-PL"/>
        </w:rPr>
        <w:t>rok</w:t>
      </w:r>
      <w:r w:rsidR="00BE3E85">
        <w:rPr>
          <w:rFonts w:asciiTheme="minorHAnsi" w:hAnsiTheme="minorHAnsi" w:cs="Arial"/>
          <w:color w:val="C00000"/>
          <w:sz w:val="22"/>
          <w:szCs w:val="22"/>
          <w:lang w:val="pl-PL"/>
        </w:rPr>
        <w:t>.</w:t>
      </w:r>
    </w:p>
    <w:p w14:paraId="00402212" w14:textId="77777777" w:rsidR="00BE3E85" w:rsidRDefault="002E1D6C" w:rsidP="00C82810">
      <w:pPr>
        <w:pStyle w:val="NormalnyWeb"/>
        <w:numPr>
          <w:ilvl w:val="0"/>
          <w:numId w:val="30"/>
        </w:numPr>
        <w:tabs>
          <w:tab w:val="left" w:pos="6559"/>
        </w:tabs>
        <w:spacing w:before="120" w:line="23" w:lineRule="atLeast"/>
        <w:rPr>
          <w:rFonts w:asciiTheme="minorHAnsi" w:hAnsiTheme="minorHAnsi" w:cs="Arial"/>
          <w:color w:val="C00000"/>
          <w:sz w:val="22"/>
          <w:szCs w:val="22"/>
          <w:lang w:val="pl-PL"/>
        </w:rPr>
      </w:pPr>
      <w:r w:rsidRPr="00BE3E85">
        <w:rPr>
          <w:rFonts w:asciiTheme="minorHAnsi" w:hAnsiTheme="minorHAnsi" w:cs="Arial"/>
          <w:color w:val="C00000"/>
          <w:sz w:val="22"/>
          <w:szCs w:val="22"/>
          <w:lang w:val="pl-PL"/>
        </w:rPr>
        <w:t>Monitorowania realizatorów – z wykonywanych szczepień oraz z obsługi pacjentów</w:t>
      </w:r>
      <w:r w:rsidR="00BE3E85">
        <w:rPr>
          <w:rFonts w:asciiTheme="minorHAnsi" w:hAnsiTheme="minorHAnsi" w:cs="Arial"/>
          <w:color w:val="C00000"/>
          <w:sz w:val="22"/>
          <w:szCs w:val="22"/>
          <w:lang w:val="pl-PL"/>
        </w:rPr>
        <w:t>.</w:t>
      </w:r>
    </w:p>
    <w:p w14:paraId="01AA66CF" w14:textId="77777777" w:rsidR="00BE3E85" w:rsidRDefault="002E1D6C" w:rsidP="00C82810">
      <w:pPr>
        <w:pStyle w:val="NormalnyWeb"/>
        <w:numPr>
          <w:ilvl w:val="0"/>
          <w:numId w:val="30"/>
        </w:numPr>
        <w:tabs>
          <w:tab w:val="left" w:pos="6559"/>
        </w:tabs>
        <w:spacing w:before="120" w:line="23" w:lineRule="atLeast"/>
        <w:rPr>
          <w:rFonts w:asciiTheme="minorHAnsi" w:hAnsiTheme="minorHAnsi" w:cs="Arial"/>
          <w:color w:val="C00000"/>
          <w:sz w:val="22"/>
          <w:szCs w:val="22"/>
          <w:lang w:val="pl-PL"/>
        </w:rPr>
      </w:pPr>
      <w:r w:rsidRPr="00BE3E85">
        <w:rPr>
          <w:rFonts w:asciiTheme="minorHAnsi" w:hAnsiTheme="minorHAnsi" w:cs="Arial"/>
          <w:color w:val="C00000"/>
          <w:sz w:val="22"/>
          <w:szCs w:val="22"/>
          <w:lang w:val="pl-PL"/>
        </w:rPr>
        <w:t>Monitorowania występowania NOP oraz dalszych działań związanych ze zgłoszeniem NOP</w:t>
      </w:r>
      <w:r w:rsidR="00BE3E85">
        <w:rPr>
          <w:rFonts w:asciiTheme="minorHAnsi" w:hAnsiTheme="minorHAnsi" w:cs="Arial"/>
          <w:color w:val="C00000"/>
          <w:sz w:val="22"/>
          <w:szCs w:val="22"/>
          <w:lang w:val="pl-PL"/>
        </w:rPr>
        <w:t>.</w:t>
      </w:r>
    </w:p>
    <w:p w14:paraId="79B269AD" w14:textId="24496BBD" w:rsidR="002E1D6C" w:rsidRPr="00BE3E85" w:rsidRDefault="002E1D6C" w:rsidP="00C82810">
      <w:pPr>
        <w:pStyle w:val="NormalnyWeb"/>
        <w:numPr>
          <w:ilvl w:val="0"/>
          <w:numId w:val="30"/>
        </w:numPr>
        <w:tabs>
          <w:tab w:val="left" w:pos="6559"/>
        </w:tabs>
        <w:spacing w:before="120" w:line="23" w:lineRule="atLeast"/>
        <w:rPr>
          <w:rFonts w:asciiTheme="minorHAnsi" w:hAnsiTheme="minorHAnsi" w:cs="Arial"/>
          <w:color w:val="C00000"/>
          <w:sz w:val="22"/>
          <w:szCs w:val="22"/>
          <w:lang w:val="pl-PL"/>
        </w:rPr>
      </w:pPr>
      <w:r w:rsidRPr="00BE3E85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Monitorowania bieżącej sytuacji epidemiologicznej związanej z </w:t>
      </w:r>
      <w:proofErr w:type="spellStart"/>
      <w:r w:rsidRPr="00BE3E85">
        <w:rPr>
          <w:rFonts w:asciiTheme="minorHAnsi" w:hAnsiTheme="minorHAnsi" w:cs="Arial"/>
          <w:color w:val="C00000"/>
          <w:sz w:val="22"/>
          <w:szCs w:val="22"/>
          <w:lang w:val="pl-PL"/>
        </w:rPr>
        <w:t>IChP</w:t>
      </w:r>
      <w:proofErr w:type="spellEnd"/>
      <w:r w:rsidRPr="00BE3E85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 oraz szczepieniami.</w:t>
      </w:r>
    </w:p>
    <w:p w14:paraId="2D04B6EC" w14:textId="2DBE8D5B" w:rsidR="000230C9" w:rsidRPr="0004443B" w:rsidRDefault="005460C5" w:rsidP="00C82810">
      <w:pPr>
        <w:pStyle w:val="Nagwek2"/>
        <w:tabs>
          <w:tab w:val="left" w:pos="6559"/>
        </w:tabs>
        <w:spacing w:before="120" w:line="23" w:lineRule="atLeast"/>
        <w:ind w:left="0"/>
        <w:rPr>
          <w:rFonts w:asciiTheme="minorHAnsi" w:hAnsiTheme="minorHAnsi"/>
        </w:rPr>
      </w:pPr>
      <w:bookmarkStart w:id="22" w:name="_Toc514712091"/>
      <w:r w:rsidRPr="0004443B">
        <w:rPr>
          <w:rFonts w:asciiTheme="minorHAnsi" w:hAnsiTheme="minorHAnsi"/>
        </w:rPr>
        <w:lastRenderedPageBreak/>
        <w:t xml:space="preserve">V.2 </w:t>
      </w:r>
      <w:r w:rsidR="000230C9" w:rsidRPr="0004443B">
        <w:rPr>
          <w:rFonts w:asciiTheme="minorHAnsi" w:hAnsiTheme="minorHAnsi"/>
        </w:rPr>
        <w:t>Ewaluacja</w:t>
      </w:r>
      <w:bookmarkEnd w:id="22"/>
    </w:p>
    <w:p w14:paraId="28EA4D68" w14:textId="77777777" w:rsidR="000230C9" w:rsidRPr="0004443B" w:rsidRDefault="000230C9" w:rsidP="00C82810">
      <w:pPr>
        <w:tabs>
          <w:tab w:val="left" w:pos="6559"/>
        </w:tabs>
        <w:spacing w:before="120" w:after="0" w:line="23" w:lineRule="atLeast"/>
        <w:rPr>
          <w:rFonts w:asciiTheme="minorHAnsi" w:hAnsiTheme="minorHAnsi" w:cs="Arial"/>
          <w:b/>
          <w:sz w:val="22"/>
          <w:szCs w:val="22"/>
          <w:lang w:val="pl-PL"/>
        </w:rPr>
      </w:pPr>
    </w:p>
    <w:p w14:paraId="1D5455A3" w14:textId="13356C68" w:rsidR="000230C9" w:rsidRDefault="002E1D6C" w:rsidP="00C82810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 w:cs="Arial"/>
          <w:color w:val="C00000"/>
          <w:sz w:val="22"/>
          <w:szCs w:val="22"/>
          <w:lang w:val="pl-PL"/>
        </w:rPr>
      </w:pPr>
      <w:r>
        <w:rPr>
          <w:rFonts w:asciiTheme="minorHAnsi" w:hAnsiTheme="minorHAnsi" w:cs="Arial"/>
          <w:color w:val="C00000"/>
          <w:sz w:val="22"/>
          <w:szCs w:val="22"/>
          <w:lang w:val="pl-PL"/>
        </w:rPr>
        <w:t>Ewaluacja programu musi odnosić się do określonego pierwotnie celu oraz mierników efektywności. Ewaluacja efektywności programu możliwa będzie dopiero po min. 2 latach od zakończenia pełnego cyklu programu. Dopiero po tym okresie możliwe będą do zaobserwow</w:t>
      </w:r>
      <w:r w:rsidR="00C977B2">
        <w:rPr>
          <w:rFonts w:asciiTheme="minorHAnsi" w:hAnsiTheme="minorHAnsi" w:cs="Arial"/>
          <w:color w:val="C00000"/>
          <w:sz w:val="22"/>
          <w:szCs w:val="22"/>
          <w:lang w:val="pl-PL"/>
        </w:rPr>
        <w:t>ania niektóre wyniki jak np. sp</w:t>
      </w:r>
      <w:r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adek zapadalności czy śmiertelności w grupie 65+ </w:t>
      </w:r>
      <w:r w:rsidR="00C82810">
        <w:rPr>
          <w:rFonts w:asciiTheme="minorHAnsi" w:hAnsiTheme="minorHAnsi" w:cs="Arial"/>
          <w:color w:val="C00000"/>
          <w:sz w:val="22"/>
          <w:szCs w:val="22"/>
          <w:lang w:val="pl-PL"/>
        </w:rPr>
        <w:t>zaszczepionych</w:t>
      </w:r>
      <w:r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 w ramach programu.</w:t>
      </w:r>
    </w:p>
    <w:p w14:paraId="373F0A1C" w14:textId="77777777" w:rsidR="0005196E" w:rsidRDefault="0005196E" w:rsidP="00C82810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 w:cs="Arial"/>
          <w:color w:val="C00000"/>
          <w:sz w:val="22"/>
          <w:szCs w:val="22"/>
          <w:lang w:val="pl-PL"/>
        </w:rPr>
      </w:pPr>
    </w:p>
    <w:p w14:paraId="67C35663" w14:textId="65C71DC0" w:rsidR="002E1D6C" w:rsidRDefault="002E1D6C" w:rsidP="00C82810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 w:cs="Arial"/>
          <w:color w:val="C00000"/>
          <w:sz w:val="22"/>
          <w:szCs w:val="22"/>
          <w:lang w:val="pl-PL"/>
        </w:rPr>
      </w:pPr>
      <w:r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By tego typu dane pozyskać niezbędne jest </w:t>
      </w:r>
      <w:r w:rsidR="0005196E">
        <w:rPr>
          <w:rFonts w:asciiTheme="minorHAnsi" w:hAnsiTheme="minorHAnsi" w:cs="Arial"/>
          <w:color w:val="C00000"/>
          <w:sz w:val="22"/>
          <w:szCs w:val="22"/>
          <w:lang w:val="pl-PL"/>
        </w:rPr>
        <w:t>uzyskanie</w:t>
      </w:r>
      <w:r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 zgody pacjentów na dalsze używania np. danych kontaktowych czy nr PESEL w celu wyszukiwania (anonimowego) w danych GUS czy NFZ.</w:t>
      </w:r>
    </w:p>
    <w:p w14:paraId="35052A3C" w14:textId="77777777" w:rsidR="0005196E" w:rsidRDefault="0005196E" w:rsidP="00C82810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 w:cs="Arial"/>
          <w:color w:val="C00000"/>
          <w:sz w:val="22"/>
          <w:szCs w:val="22"/>
          <w:lang w:val="pl-PL"/>
        </w:rPr>
      </w:pPr>
    </w:p>
    <w:p w14:paraId="2DC4E2D2" w14:textId="22CD3208" w:rsidR="00C82810" w:rsidRDefault="00C82810" w:rsidP="00C82810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 w:cs="Arial"/>
          <w:color w:val="C00000"/>
          <w:sz w:val="22"/>
          <w:szCs w:val="22"/>
          <w:lang w:val="pl-PL"/>
        </w:rPr>
      </w:pPr>
      <w:r>
        <w:rPr>
          <w:rFonts w:asciiTheme="minorHAnsi" w:hAnsiTheme="minorHAnsi" w:cs="Arial"/>
          <w:color w:val="C00000"/>
          <w:sz w:val="22"/>
          <w:szCs w:val="22"/>
          <w:lang w:val="pl-PL"/>
        </w:rPr>
        <w:t>Ewaluacja może również odnosić się do aspektów organizacyjno-administracyjnych. Trybu zaproszeń, liczby punktów realizacji programu, ceny, zadowolenia uczestników, etc. Będzie to dodatkowym walorem programu.</w:t>
      </w:r>
    </w:p>
    <w:p w14:paraId="73E97818" w14:textId="77777777" w:rsidR="0005196E" w:rsidRDefault="0005196E" w:rsidP="00C82810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 w:cs="Arial"/>
          <w:color w:val="C00000"/>
          <w:sz w:val="22"/>
          <w:szCs w:val="22"/>
          <w:lang w:val="pl-PL"/>
        </w:rPr>
      </w:pPr>
    </w:p>
    <w:p w14:paraId="1B3CC8A4" w14:textId="4F105B15" w:rsidR="000230C9" w:rsidRDefault="00C82810" w:rsidP="0005196E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 w:cs="Arial"/>
          <w:color w:val="C00000"/>
          <w:sz w:val="22"/>
          <w:szCs w:val="22"/>
          <w:lang w:val="pl-PL"/>
        </w:rPr>
      </w:pPr>
      <w:r>
        <w:rPr>
          <w:rFonts w:asciiTheme="minorHAnsi" w:hAnsiTheme="minorHAnsi" w:cs="Arial"/>
          <w:color w:val="C00000"/>
          <w:sz w:val="22"/>
          <w:szCs w:val="22"/>
          <w:lang w:val="pl-PL"/>
        </w:rPr>
        <w:t>Należy zaznaczyć, że choć ewaluacja będzie podejmowana</w:t>
      </w:r>
      <w:r w:rsidR="00C977B2">
        <w:rPr>
          <w:rFonts w:asciiTheme="minorHAnsi" w:hAnsiTheme="minorHAnsi" w:cs="Arial"/>
          <w:color w:val="C00000"/>
          <w:sz w:val="22"/>
          <w:szCs w:val="22"/>
          <w:lang w:val="pl-PL"/>
        </w:rPr>
        <w:t xml:space="preserve"> po zakończeniu kluczowej części PPZ – czy</w:t>
      </w:r>
      <w:r>
        <w:rPr>
          <w:rFonts w:asciiTheme="minorHAnsi" w:hAnsiTheme="minorHAnsi" w:cs="Arial"/>
          <w:color w:val="C00000"/>
          <w:sz w:val="22"/>
          <w:szCs w:val="22"/>
          <w:lang w:val="pl-PL"/>
        </w:rPr>
        <w:t>li szczepień, należy ją zaplanować i przewidzieć na etapie przygotowania PPZ. Dotyczy to m.in. obowiązku dokonania ewaluacji po 2-3 latach od zakończenia programu poprzez pozyskanie danych z NFZ/KOROUN czy PZH.</w:t>
      </w:r>
    </w:p>
    <w:p w14:paraId="41832253" w14:textId="77777777" w:rsidR="0005196E" w:rsidRPr="0005196E" w:rsidRDefault="0005196E" w:rsidP="0005196E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 w:cs="Arial"/>
          <w:color w:val="C00000"/>
          <w:sz w:val="22"/>
          <w:szCs w:val="22"/>
          <w:lang w:val="pl-PL"/>
        </w:rPr>
      </w:pPr>
    </w:p>
    <w:p w14:paraId="6E221691" w14:textId="2C77A1EF" w:rsidR="002604C0" w:rsidRPr="001167F9" w:rsidRDefault="005460C5" w:rsidP="00B366E7">
      <w:pPr>
        <w:pStyle w:val="Nagwek1"/>
        <w:rPr>
          <w:lang w:val="pl-PL"/>
        </w:rPr>
      </w:pPr>
      <w:bookmarkStart w:id="23" w:name="_Toc514712092"/>
      <w:r w:rsidRPr="001167F9">
        <w:rPr>
          <w:lang w:val="pl-PL"/>
        </w:rPr>
        <w:t>VI. Budżet programu polityki zdrowotnej</w:t>
      </w:r>
      <w:bookmarkEnd w:id="23"/>
    </w:p>
    <w:p w14:paraId="1A33DAF9" w14:textId="526445BF" w:rsidR="0005196E" w:rsidRPr="0005196E" w:rsidRDefault="00C82810" w:rsidP="0005196E">
      <w:pPr>
        <w:pStyle w:val="Nagwek2"/>
        <w:tabs>
          <w:tab w:val="left" w:pos="6559"/>
        </w:tabs>
        <w:spacing w:before="120" w:line="23" w:lineRule="atLeast"/>
        <w:ind w:left="0"/>
        <w:rPr>
          <w:rFonts w:asciiTheme="minorHAnsi" w:eastAsia="Times New Roman" w:hAnsiTheme="minorHAnsi" w:cs="Times New Roman"/>
          <w:b w:val="0"/>
          <w:bCs w:val="0"/>
          <w:color w:val="C00000"/>
          <w:sz w:val="22"/>
          <w:szCs w:val="20"/>
        </w:rPr>
      </w:pPr>
      <w:bookmarkStart w:id="24" w:name="_Toc514712093"/>
      <w:r w:rsidRPr="00C82810">
        <w:rPr>
          <w:rFonts w:asciiTheme="minorHAnsi" w:eastAsia="Times New Roman" w:hAnsiTheme="minorHAnsi" w:cs="Times New Roman"/>
          <w:b w:val="0"/>
          <w:bCs w:val="0"/>
          <w:color w:val="C00000"/>
          <w:sz w:val="22"/>
          <w:szCs w:val="20"/>
        </w:rPr>
        <w:t xml:space="preserve">Dane kosztowe powinny zawierać urealnioną cenę szczepionki oraz koszt jej podania przez podmioty lecznicze. Koszt zgłaszany do </w:t>
      </w:r>
      <w:proofErr w:type="spellStart"/>
      <w:r w:rsidRPr="00C82810">
        <w:rPr>
          <w:rFonts w:asciiTheme="minorHAnsi" w:eastAsia="Times New Roman" w:hAnsiTheme="minorHAnsi" w:cs="Times New Roman"/>
          <w:b w:val="0"/>
          <w:bCs w:val="0"/>
          <w:color w:val="C00000"/>
          <w:sz w:val="22"/>
          <w:szCs w:val="20"/>
        </w:rPr>
        <w:t>AOTMiT</w:t>
      </w:r>
      <w:proofErr w:type="spellEnd"/>
      <w:r w:rsidRPr="00C82810">
        <w:rPr>
          <w:rFonts w:asciiTheme="minorHAnsi" w:eastAsia="Times New Roman" w:hAnsiTheme="minorHAnsi" w:cs="Times New Roman"/>
          <w:b w:val="0"/>
          <w:bCs w:val="0"/>
          <w:color w:val="C00000"/>
          <w:sz w:val="22"/>
          <w:szCs w:val="20"/>
        </w:rPr>
        <w:t xml:space="preserve"> może odbiegać od realnego np. w związku z niższymi/</w:t>
      </w:r>
      <w:r w:rsidR="0005196E">
        <w:rPr>
          <w:rFonts w:asciiTheme="minorHAnsi" w:eastAsia="Times New Roman" w:hAnsiTheme="minorHAnsi" w:cs="Times New Roman"/>
          <w:b w:val="0"/>
          <w:bCs w:val="0"/>
          <w:color w:val="C00000"/>
          <w:sz w:val="22"/>
          <w:szCs w:val="20"/>
        </w:rPr>
        <w:t xml:space="preserve"> </w:t>
      </w:r>
      <w:r w:rsidRPr="00C82810">
        <w:rPr>
          <w:rFonts w:asciiTheme="minorHAnsi" w:eastAsia="Times New Roman" w:hAnsiTheme="minorHAnsi" w:cs="Times New Roman"/>
          <w:b w:val="0"/>
          <w:bCs w:val="0"/>
          <w:color w:val="C00000"/>
          <w:sz w:val="22"/>
          <w:szCs w:val="20"/>
        </w:rPr>
        <w:t>wyższymi stawkami przewidzianymi przez producenta szczepień lub wykonawców.</w:t>
      </w:r>
      <w:bookmarkEnd w:id="24"/>
    </w:p>
    <w:p w14:paraId="3283235D" w14:textId="6BD47F35" w:rsidR="00C82810" w:rsidRDefault="00C82810" w:rsidP="00C82810">
      <w:pPr>
        <w:tabs>
          <w:tab w:val="left" w:pos="6559"/>
        </w:tabs>
        <w:spacing w:before="120" w:line="23" w:lineRule="atLeast"/>
        <w:rPr>
          <w:color w:val="C00000"/>
          <w:sz w:val="22"/>
          <w:lang w:val="pl-PL"/>
        </w:rPr>
      </w:pPr>
      <w:r w:rsidRPr="00C82810">
        <w:rPr>
          <w:color w:val="C00000"/>
          <w:sz w:val="22"/>
          <w:lang w:val="pl-PL"/>
        </w:rPr>
        <w:t>W budżecie należy również przewidzieć koszty administracyjne po stronie JST (wliczone w koszty pracy), koszty działań promocyjnych i medialnych, koszty monitorowania i ewaluacji.</w:t>
      </w:r>
    </w:p>
    <w:p w14:paraId="522117C1" w14:textId="77777777" w:rsidR="0005196E" w:rsidRPr="00C82810" w:rsidRDefault="0005196E" w:rsidP="00C82810">
      <w:pPr>
        <w:tabs>
          <w:tab w:val="left" w:pos="6559"/>
        </w:tabs>
        <w:spacing w:before="120" w:line="23" w:lineRule="atLeast"/>
        <w:rPr>
          <w:color w:val="C00000"/>
          <w:sz w:val="22"/>
          <w:lang w:val="pl-PL"/>
        </w:rPr>
      </w:pPr>
    </w:p>
    <w:p w14:paraId="60341AA5" w14:textId="3E5010CC" w:rsidR="005460C5" w:rsidRPr="0004443B" w:rsidRDefault="002604C0" w:rsidP="0005196E">
      <w:pPr>
        <w:pStyle w:val="Nagwek2"/>
        <w:tabs>
          <w:tab w:val="left" w:pos="6559"/>
        </w:tabs>
        <w:spacing w:before="120" w:line="23" w:lineRule="atLeast"/>
        <w:ind w:left="0"/>
        <w:rPr>
          <w:rFonts w:asciiTheme="minorHAnsi" w:hAnsiTheme="minorHAnsi"/>
        </w:rPr>
      </w:pPr>
      <w:bookmarkStart w:id="25" w:name="_Toc514712094"/>
      <w:r w:rsidRPr="0004443B">
        <w:rPr>
          <w:rFonts w:asciiTheme="minorHAnsi" w:hAnsiTheme="minorHAnsi"/>
        </w:rPr>
        <w:t xml:space="preserve">VI. 3 </w:t>
      </w:r>
      <w:r w:rsidR="005460C5" w:rsidRPr="0004443B">
        <w:rPr>
          <w:rFonts w:asciiTheme="minorHAnsi" w:hAnsiTheme="minorHAnsi"/>
        </w:rPr>
        <w:t>Źródło finansowania</w:t>
      </w:r>
      <w:bookmarkEnd w:id="25"/>
    </w:p>
    <w:p w14:paraId="2C2F4D18" w14:textId="5A99188F" w:rsidR="005928D5" w:rsidRPr="00C82810" w:rsidRDefault="00C82810" w:rsidP="00C82810">
      <w:pPr>
        <w:tabs>
          <w:tab w:val="left" w:pos="6559"/>
        </w:tabs>
        <w:spacing w:before="120" w:after="0" w:line="23" w:lineRule="atLeast"/>
        <w:rPr>
          <w:rFonts w:asciiTheme="minorHAnsi" w:hAnsiTheme="minorHAnsi" w:cs="Arial"/>
          <w:color w:val="C00000"/>
          <w:sz w:val="22"/>
          <w:szCs w:val="22"/>
          <w:lang w:val="pl-PL"/>
        </w:rPr>
      </w:pPr>
      <w:r w:rsidRPr="00C82810">
        <w:rPr>
          <w:rFonts w:asciiTheme="minorHAnsi" w:hAnsiTheme="minorHAnsi" w:cs="Arial"/>
          <w:color w:val="C00000"/>
          <w:sz w:val="22"/>
          <w:szCs w:val="22"/>
          <w:lang w:val="pl-PL"/>
        </w:rPr>
        <w:t>Wskazać źródła finansowania programu</w:t>
      </w:r>
      <w:r w:rsidR="0005196E">
        <w:rPr>
          <w:rFonts w:asciiTheme="minorHAnsi" w:hAnsiTheme="minorHAnsi" w:cs="Arial"/>
          <w:color w:val="C00000"/>
          <w:sz w:val="22"/>
          <w:szCs w:val="22"/>
          <w:lang w:val="pl-PL"/>
        </w:rPr>
        <w:t>.</w:t>
      </w:r>
    </w:p>
    <w:p w14:paraId="1C3C945E" w14:textId="77777777" w:rsidR="00FE5DFE" w:rsidRPr="0004443B" w:rsidRDefault="00FE5DFE" w:rsidP="00C82810">
      <w:pPr>
        <w:tabs>
          <w:tab w:val="left" w:pos="6559"/>
        </w:tabs>
        <w:spacing w:before="120" w:after="0" w:line="23" w:lineRule="atLeast"/>
        <w:rPr>
          <w:rFonts w:asciiTheme="minorHAnsi" w:hAnsiTheme="minorHAnsi" w:cs="Arial"/>
          <w:sz w:val="22"/>
          <w:szCs w:val="22"/>
          <w:lang w:val="pl-PL"/>
        </w:rPr>
      </w:pPr>
    </w:p>
    <w:p w14:paraId="3F087F1B" w14:textId="5A5BA4C2" w:rsidR="00667612" w:rsidRDefault="002604C0" w:rsidP="00C82810">
      <w:pPr>
        <w:pStyle w:val="Nagwek1"/>
        <w:rPr>
          <w:lang w:val="pl-PL"/>
        </w:rPr>
      </w:pPr>
      <w:bookmarkStart w:id="26" w:name="_Toc514712095"/>
      <w:r w:rsidRPr="0004443B">
        <w:rPr>
          <w:lang w:val="pl-PL"/>
        </w:rPr>
        <w:t>VII. Bibliografia</w:t>
      </w:r>
      <w:bookmarkEnd w:id="26"/>
    </w:p>
    <w:p w14:paraId="3B012AA2" w14:textId="64A269A7" w:rsidR="00442B42" w:rsidRDefault="00C82810" w:rsidP="00C82810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/>
          <w:color w:val="C00000"/>
          <w:sz w:val="22"/>
          <w:lang w:val="pl-PL"/>
        </w:rPr>
      </w:pPr>
      <w:r w:rsidRPr="00C82810">
        <w:rPr>
          <w:rFonts w:asciiTheme="minorHAnsi" w:hAnsiTheme="minorHAnsi"/>
          <w:color w:val="C00000"/>
          <w:sz w:val="22"/>
          <w:lang w:val="pl-PL"/>
        </w:rPr>
        <w:t>Wskazana aktualna bibliografia wraz z podaniem aktualnych danych epidemiologicznych oraz danych o</w:t>
      </w:r>
      <w:r w:rsidR="0005196E">
        <w:rPr>
          <w:rFonts w:asciiTheme="minorHAnsi" w:hAnsiTheme="minorHAnsi"/>
          <w:color w:val="C00000"/>
          <w:sz w:val="22"/>
          <w:lang w:val="pl-PL"/>
        </w:rPr>
        <w:t> </w:t>
      </w:r>
      <w:r w:rsidRPr="00C82810">
        <w:rPr>
          <w:rFonts w:asciiTheme="minorHAnsi" w:hAnsiTheme="minorHAnsi"/>
          <w:color w:val="C00000"/>
          <w:sz w:val="22"/>
          <w:lang w:val="pl-PL"/>
        </w:rPr>
        <w:t xml:space="preserve">efektywności szczepień. </w:t>
      </w:r>
    </w:p>
    <w:p w14:paraId="7DDF50E0" w14:textId="77777777" w:rsidR="001167F9" w:rsidRDefault="001167F9" w:rsidP="00C82810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/>
          <w:color w:val="C00000"/>
          <w:sz w:val="22"/>
          <w:lang w:val="pl-PL"/>
        </w:rPr>
      </w:pPr>
    </w:p>
    <w:p w14:paraId="7B2E9AD5" w14:textId="77777777" w:rsidR="001167F9" w:rsidRDefault="001167F9" w:rsidP="00C82810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/>
          <w:color w:val="C00000"/>
          <w:sz w:val="22"/>
          <w:lang w:val="pl-PL"/>
        </w:rPr>
      </w:pPr>
    </w:p>
    <w:p w14:paraId="45F6C827" w14:textId="77777777" w:rsidR="001167F9" w:rsidRDefault="001167F9" w:rsidP="00C82810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/>
          <w:color w:val="C00000"/>
          <w:sz w:val="22"/>
          <w:lang w:val="pl-PL"/>
        </w:rPr>
      </w:pPr>
    </w:p>
    <w:p w14:paraId="276953DD" w14:textId="77777777" w:rsidR="001167F9" w:rsidRDefault="001167F9" w:rsidP="00C82810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/>
          <w:sz w:val="22"/>
          <w:lang w:val="pl-PL"/>
        </w:rPr>
      </w:pPr>
    </w:p>
    <w:p w14:paraId="22C1DD04" w14:textId="77777777" w:rsidR="001167F9" w:rsidRDefault="001167F9" w:rsidP="00C82810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/>
          <w:sz w:val="22"/>
          <w:lang w:val="pl-PL"/>
        </w:rPr>
      </w:pPr>
    </w:p>
    <w:p w14:paraId="02489C3A" w14:textId="77777777" w:rsidR="001167F9" w:rsidRDefault="001167F9" w:rsidP="00C82810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/>
          <w:sz w:val="22"/>
          <w:lang w:val="pl-PL"/>
        </w:rPr>
      </w:pPr>
    </w:p>
    <w:p w14:paraId="692FB98F" w14:textId="77777777" w:rsidR="001167F9" w:rsidRDefault="001167F9" w:rsidP="00C82810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/>
          <w:sz w:val="22"/>
          <w:lang w:val="pl-PL"/>
        </w:rPr>
      </w:pPr>
    </w:p>
    <w:p w14:paraId="66EE8148" w14:textId="77777777" w:rsidR="001167F9" w:rsidRDefault="001167F9" w:rsidP="00C82810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/>
          <w:sz w:val="22"/>
          <w:lang w:val="pl-PL"/>
        </w:rPr>
      </w:pPr>
    </w:p>
    <w:p w14:paraId="66E29B4B" w14:textId="77777777" w:rsidR="001167F9" w:rsidRDefault="001167F9" w:rsidP="00C82810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/>
          <w:sz w:val="22"/>
          <w:lang w:val="pl-PL"/>
        </w:rPr>
      </w:pPr>
    </w:p>
    <w:p w14:paraId="1E6C7AEB" w14:textId="77777777" w:rsidR="001167F9" w:rsidRDefault="001167F9" w:rsidP="00C82810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/>
          <w:sz w:val="22"/>
          <w:lang w:val="pl-PL"/>
        </w:rPr>
      </w:pPr>
    </w:p>
    <w:p w14:paraId="05CEF090" w14:textId="77777777" w:rsidR="005C038B" w:rsidRDefault="005C038B" w:rsidP="00C82810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/>
          <w:sz w:val="22"/>
          <w:lang w:val="pl-PL"/>
        </w:rPr>
      </w:pPr>
    </w:p>
    <w:p w14:paraId="6EEF6DAC" w14:textId="77777777" w:rsidR="005C038B" w:rsidRDefault="005C038B" w:rsidP="00C82810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/>
          <w:sz w:val="22"/>
          <w:lang w:val="pl-PL"/>
        </w:rPr>
      </w:pPr>
    </w:p>
    <w:p w14:paraId="724F4383" w14:textId="77777777" w:rsidR="005C038B" w:rsidRDefault="005C038B" w:rsidP="00C82810">
      <w:pPr>
        <w:pStyle w:val="Akapitzlist"/>
        <w:tabs>
          <w:tab w:val="left" w:pos="6559"/>
        </w:tabs>
        <w:spacing w:before="120" w:line="23" w:lineRule="atLeast"/>
        <w:ind w:left="0"/>
        <w:rPr>
          <w:rFonts w:asciiTheme="minorHAnsi" w:hAnsiTheme="minorHAnsi"/>
          <w:sz w:val="22"/>
          <w:lang w:val="pl-PL"/>
        </w:rPr>
      </w:pPr>
    </w:p>
    <w:p w14:paraId="2450613E" w14:textId="3AAF475D" w:rsidR="001167F9" w:rsidRDefault="001167F9" w:rsidP="001167F9">
      <w:pPr>
        <w:pStyle w:val="Akapitzlist"/>
        <w:tabs>
          <w:tab w:val="left" w:pos="6559"/>
        </w:tabs>
        <w:spacing w:before="120" w:line="23" w:lineRule="atLeast"/>
        <w:ind w:left="0"/>
        <w:jc w:val="right"/>
        <w:rPr>
          <w:rFonts w:asciiTheme="minorHAnsi" w:hAnsiTheme="minorHAnsi"/>
          <w:sz w:val="22"/>
          <w:lang w:val="pl-PL"/>
        </w:rPr>
      </w:pPr>
      <w:proofErr w:type="spellStart"/>
      <w:r>
        <w:rPr>
          <w:rFonts w:asciiTheme="minorHAnsi" w:hAnsiTheme="minorHAnsi"/>
          <w:sz w:val="22"/>
          <w:lang w:val="pl-PL"/>
        </w:rPr>
        <w:t>xxxxxx</w:t>
      </w:r>
      <w:proofErr w:type="spellEnd"/>
      <w:r>
        <w:rPr>
          <w:rFonts w:asciiTheme="minorHAnsi" w:hAnsiTheme="minorHAnsi"/>
          <w:sz w:val="22"/>
          <w:lang w:val="pl-PL"/>
        </w:rPr>
        <w:t xml:space="preserve"> </w:t>
      </w:r>
      <w:proofErr w:type="spellStart"/>
      <w:r>
        <w:rPr>
          <w:rFonts w:asciiTheme="minorHAnsi" w:hAnsiTheme="minorHAnsi"/>
          <w:sz w:val="22"/>
          <w:lang w:val="pl-PL"/>
        </w:rPr>
        <w:t>xxxxxx</w:t>
      </w:r>
      <w:proofErr w:type="spellEnd"/>
    </w:p>
    <w:p w14:paraId="42B447B6" w14:textId="192FEFC1" w:rsidR="001167F9" w:rsidRDefault="001167F9" w:rsidP="001167F9">
      <w:pPr>
        <w:pStyle w:val="Akapitzlist"/>
        <w:tabs>
          <w:tab w:val="left" w:pos="6559"/>
        </w:tabs>
        <w:spacing w:before="120" w:line="23" w:lineRule="atLeast"/>
        <w:ind w:left="0"/>
        <w:jc w:val="righ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Dyrektor</w:t>
      </w:r>
    </w:p>
    <w:p w14:paraId="5F0D8266" w14:textId="605B1FD5" w:rsidR="001167F9" w:rsidRDefault="001167F9" w:rsidP="001167F9">
      <w:pPr>
        <w:pStyle w:val="Akapitzlist"/>
        <w:tabs>
          <w:tab w:val="left" w:pos="6559"/>
        </w:tabs>
        <w:spacing w:before="120" w:line="23" w:lineRule="atLeast"/>
        <w:ind w:left="0"/>
        <w:jc w:val="righ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Oddział Wojewódzki</w:t>
      </w:r>
    </w:p>
    <w:p w14:paraId="71518B55" w14:textId="22E11435" w:rsidR="001167F9" w:rsidRDefault="001167F9" w:rsidP="001167F9">
      <w:pPr>
        <w:pStyle w:val="Akapitzlist"/>
        <w:tabs>
          <w:tab w:val="left" w:pos="6559"/>
        </w:tabs>
        <w:spacing w:before="120" w:line="23" w:lineRule="atLeast"/>
        <w:ind w:left="0"/>
        <w:jc w:val="righ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Narodowego Funduszu Zdrowia w XXXX</w:t>
      </w:r>
    </w:p>
    <w:p w14:paraId="2FD10953" w14:textId="77777777" w:rsidR="001167F9" w:rsidRDefault="001167F9" w:rsidP="001167F9">
      <w:pPr>
        <w:pStyle w:val="Akapitzlist"/>
        <w:tabs>
          <w:tab w:val="left" w:pos="6559"/>
        </w:tabs>
        <w:spacing w:before="120" w:line="23" w:lineRule="atLeast"/>
        <w:ind w:left="0"/>
        <w:jc w:val="right"/>
        <w:rPr>
          <w:rFonts w:asciiTheme="minorHAnsi" w:hAnsiTheme="minorHAnsi"/>
          <w:sz w:val="22"/>
          <w:lang w:val="pl-PL"/>
        </w:rPr>
      </w:pPr>
    </w:p>
    <w:p w14:paraId="015F875A" w14:textId="77777777" w:rsidR="001167F9" w:rsidRDefault="001167F9" w:rsidP="001167F9">
      <w:pPr>
        <w:pStyle w:val="Akapitzlist"/>
        <w:tabs>
          <w:tab w:val="left" w:pos="6559"/>
        </w:tabs>
        <w:spacing w:before="120" w:line="23" w:lineRule="atLeast"/>
        <w:ind w:left="0"/>
        <w:jc w:val="left"/>
        <w:rPr>
          <w:rFonts w:asciiTheme="minorHAnsi" w:hAnsiTheme="minorHAnsi"/>
          <w:sz w:val="22"/>
          <w:lang w:val="pl-PL"/>
        </w:rPr>
      </w:pPr>
    </w:p>
    <w:p w14:paraId="06439F91" w14:textId="41474D38" w:rsidR="0005196E" w:rsidRDefault="0005196E" w:rsidP="00616D8A">
      <w:pPr>
        <w:pStyle w:val="Akapitzlist"/>
        <w:tabs>
          <w:tab w:val="left" w:pos="6559"/>
        </w:tabs>
        <w:spacing w:before="120" w:line="360" w:lineRule="auto"/>
        <w:ind w:left="0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Szanowny Pani/ Panie Dyrektorze, </w:t>
      </w:r>
    </w:p>
    <w:p w14:paraId="676A225A" w14:textId="77777777" w:rsidR="0005196E" w:rsidRDefault="0005196E" w:rsidP="00616D8A">
      <w:pPr>
        <w:pStyle w:val="Akapitzlist"/>
        <w:tabs>
          <w:tab w:val="left" w:pos="6559"/>
        </w:tabs>
        <w:spacing w:before="120" w:line="360" w:lineRule="auto"/>
        <w:ind w:left="0"/>
        <w:rPr>
          <w:rFonts w:asciiTheme="minorHAnsi" w:hAnsiTheme="minorHAnsi"/>
          <w:sz w:val="22"/>
          <w:lang w:val="pl-PL"/>
        </w:rPr>
      </w:pPr>
    </w:p>
    <w:p w14:paraId="3B2011F8" w14:textId="2675EF33" w:rsidR="00DB5F1E" w:rsidRDefault="001167F9" w:rsidP="00616D8A">
      <w:pPr>
        <w:pStyle w:val="Akapitzlist"/>
        <w:tabs>
          <w:tab w:val="left" w:pos="6559"/>
        </w:tabs>
        <w:spacing w:before="120" w:line="360" w:lineRule="auto"/>
        <w:ind w:left="0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w związku z realizacją przez Urząd XXXX programu polityki zdrowotne</w:t>
      </w:r>
      <w:r w:rsidR="00DB5F1E">
        <w:rPr>
          <w:rFonts w:asciiTheme="minorHAnsi" w:hAnsiTheme="minorHAnsi"/>
          <w:sz w:val="22"/>
          <w:lang w:val="pl-PL"/>
        </w:rPr>
        <w:t xml:space="preserve">j w zakresie prewencji chorób </w:t>
      </w:r>
      <w:proofErr w:type="spellStart"/>
      <w:r>
        <w:rPr>
          <w:rFonts w:asciiTheme="minorHAnsi" w:hAnsiTheme="minorHAnsi"/>
          <w:sz w:val="22"/>
          <w:lang w:val="pl-PL"/>
        </w:rPr>
        <w:t>pneumokokowych</w:t>
      </w:r>
      <w:proofErr w:type="spellEnd"/>
      <w:r>
        <w:rPr>
          <w:rFonts w:asciiTheme="minorHAnsi" w:hAnsiTheme="minorHAnsi"/>
          <w:sz w:val="22"/>
          <w:lang w:val="pl-PL"/>
        </w:rPr>
        <w:t xml:space="preserve"> w populacji osób w wieku 65+ </w:t>
      </w:r>
      <w:r w:rsidR="00DB5F1E">
        <w:rPr>
          <w:rFonts w:asciiTheme="minorHAnsi" w:hAnsiTheme="minorHAnsi"/>
          <w:sz w:val="22"/>
          <w:lang w:val="pl-PL"/>
        </w:rPr>
        <w:t xml:space="preserve">z gminy XXXX </w:t>
      </w:r>
      <w:r>
        <w:rPr>
          <w:rFonts w:asciiTheme="minorHAnsi" w:hAnsiTheme="minorHAnsi"/>
          <w:sz w:val="22"/>
          <w:lang w:val="pl-PL"/>
        </w:rPr>
        <w:t xml:space="preserve">zwracam się z uprzejmą prośbą do Pani/Pana Dyrektora o przekazanie </w:t>
      </w:r>
      <w:r w:rsidR="00DB5F1E">
        <w:rPr>
          <w:rFonts w:asciiTheme="minorHAnsi" w:hAnsiTheme="minorHAnsi"/>
          <w:sz w:val="22"/>
          <w:lang w:val="pl-PL"/>
        </w:rPr>
        <w:t xml:space="preserve">wybranych danych dotyczących chorobowości mającej związek z </w:t>
      </w:r>
      <w:r w:rsidR="00616D8A">
        <w:rPr>
          <w:rFonts w:asciiTheme="minorHAnsi" w:hAnsiTheme="minorHAnsi"/>
          <w:sz w:val="22"/>
          <w:lang w:val="pl-PL"/>
        </w:rPr>
        <w:t>chorobami</w:t>
      </w:r>
      <w:r w:rsidR="00AF3023">
        <w:rPr>
          <w:rFonts w:asciiTheme="minorHAnsi" w:hAnsiTheme="minorHAnsi"/>
          <w:sz w:val="22"/>
          <w:lang w:val="pl-PL"/>
        </w:rPr>
        <w:t xml:space="preserve"> wywołanymi przez </w:t>
      </w:r>
      <w:r w:rsidR="00AF3023" w:rsidRPr="00AF3023">
        <w:rPr>
          <w:rFonts w:asciiTheme="minorHAnsi" w:hAnsiTheme="minorHAnsi"/>
          <w:i/>
          <w:sz w:val="22"/>
          <w:lang w:val="pl-PL"/>
        </w:rPr>
        <w:t xml:space="preserve">S. </w:t>
      </w:r>
      <w:proofErr w:type="spellStart"/>
      <w:r w:rsidR="00AF3023" w:rsidRPr="00AF3023">
        <w:rPr>
          <w:rFonts w:asciiTheme="minorHAnsi" w:hAnsiTheme="minorHAnsi"/>
          <w:i/>
          <w:sz w:val="22"/>
          <w:lang w:val="pl-PL"/>
        </w:rPr>
        <w:t>pneumoniae</w:t>
      </w:r>
      <w:proofErr w:type="spellEnd"/>
      <w:r w:rsidR="00AF3023" w:rsidRPr="00AF3023">
        <w:rPr>
          <w:rFonts w:asciiTheme="minorHAnsi" w:hAnsiTheme="minorHAnsi"/>
          <w:i/>
          <w:sz w:val="22"/>
          <w:lang w:val="pl-PL"/>
        </w:rPr>
        <w:t xml:space="preserve"> </w:t>
      </w:r>
      <w:r w:rsidR="00DB5F1E">
        <w:rPr>
          <w:rFonts w:asciiTheme="minorHAnsi" w:hAnsiTheme="minorHAnsi"/>
          <w:sz w:val="22"/>
          <w:lang w:val="pl-PL"/>
        </w:rPr>
        <w:t>w populacji osób powyżej 65 r.ż.</w:t>
      </w:r>
    </w:p>
    <w:p w14:paraId="5E6D615F" w14:textId="77777777" w:rsidR="0005196E" w:rsidRDefault="0005196E" w:rsidP="00616D8A">
      <w:pPr>
        <w:pStyle w:val="Akapitzlist"/>
        <w:tabs>
          <w:tab w:val="left" w:pos="6559"/>
        </w:tabs>
        <w:spacing w:before="120" w:line="360" w:lineRule="auto"/>
        <w:ind w:left="0"/>
        <w:rPr>
          <w:rFonts w:asciiTheme="minorHAnsi" w:hAnsiTheme="minorHAnsi"/>
          <w:sz w:val="22"/>
          <w:lang w:val="pl-PL"/>
        </w:rPr>
      </w:pPr>
    </w:p>
    <w:p w14:paraId="4837B165" w14:textId="45BC2893" w:rsidR="00DB5F1E" w:rsidRDefault="00DB5F1E" w:rsidP="00616D8A">
      <w:pPr>
        <w:pStyle w:val="Akapitzlist"/>
        <w:tabs>
          <w:tab w:val="left" w:pos="6559"/>
        </w:tabs>
        <w:spacing w:before="120" w:line="360" w:lineRule="auto"/>
        <w:ind w:left="0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W sposób szczególny proszę o przekazanie danych dotyczących</w:t>
      </w:r>
      <w:r w:rsidR="00616D8A">
        <w:rPr>
          <w:rFonts w:asciiTheme="minorHAnsi" w:hAnsiTheme="minorHAnsi"/>
          <w:sz w:val="22"/>
          <w:lang w:val="pl-PL"/>
        </w:rPr>
        <w:t xml:space="preserve"> Gminy XXX oraz województwa YYY</w:t>
      </w:r>
      <w:r>
        <w:rPr>
          <w:rFonts w:asciiTheme="minorHAnsi" w:hAnsiTheme="minorHAnsi"/>
          <w:sz w:val="22"/>
          <w:lang w:val="pl-PL"/>
        </w:rPr>
        <w:t>:</w:t>
      </w:r>
    </w:p>
    <w:p w14:paraId="450A9922" w14:textId="3DDA2894" w:rsidR="00DB5F1E" w:rsidRDefault="00DB5F1E" w:rsidP="00616D8A">
      <w:pPr>
        <w:pStyle w:val="Akapitzlist"/>
        <w:numPr>
          <w:ilvl w:val="0"/>
          <w:numId w:val="29"/>
        </w:numPr>
        <w:tabs>
          <w:tab w:val="left" w:pos="6559"/>
        </w:tabs>
        <w:spacing w:before="120" w:line="36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liczby hospitalizacji z powodu </w:t>
      </w:r>
      <w:r w:rsidR="006F4E64">
        <w:rPr>
          <w:rFonts w:asciiTheme="minorHAnsi" w:hAnsiTheme="minorHAnsi"/>
          <w:sz w:val="22"/>
          <w:lang w:val="pl-PL"/>
        </w:rPr>
        <w:t xml:space="preserve">zapaleń płuc </w:t>
      </w:r>
    </w:p>
    <w:p w14:paraId="24467F89" w14:textId="29E0D4FE" w:rsidR="00DB5F1E" w:rsidRDefault="00DB5F1E" w:rsidP="00616D8A">
      <w:pPr>
        <w:pStyle w:val="Akapitzlist"/>
        <w:numPr>
          <w:ilvl w:val="0"/>
          <w:numId w:val="29"/>
        </w:numPr>
        <w:tabs>
          <w:tab w:val="left" w:pos="6559"/>
        </w:tabs>
        <w:spacing w:before="120" w:line="36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liczbę hospitalizacji z powodu zapaleń oskrzeli (kody ICD10 </w:t>
      </w:r>
      <w:r w:rsidR="00F60208">
        <w:rPr>
          <w:rFonts w:asciiTheme="minorHAnsi" w:hAnsiTheme="minorHAnsi"/>
          <w:sz w:val="22"/>
          <w:lang w:val="pl-PL"/>
        </w:rPr>
        <w:t>–</w:t>
      </w:r>
      <w:r>
        <w:rPr>
          <w:rFonts w:asciiTheme="minorHAnsi" w:hAnsiTheme="minorHAnsi"/>
          <w:sz w:val="22"/>
          <w:lang w:val="pl-PL"/>
        </w:rPr>
        <w:t xml:space="preserve"> </w:t>
      </w:r>
      <w:r w:rsidR="00F60208">
        <w:rPr>
          <w:rFonts w:asciiTheme="minorHAnsi" w:hAnsiTheme="minorHAnsi"/>
          <w:sz w:val="22"/>
          <w:lang w:val="pl-PL"/>
        </w:rPr>
        <w:t>J20.2 J20.8, J20.9, J21</w:t>
      </w:r>
      <w:r w:rsidR="0005196E">
        <w:rPr>
          <w:rFonts w:asciiTheme="minorHAnsi" w:hAnsiTheme="minorHAnsi"/>
          <w:sz w:val="22"/>
          <w:lang w:val="pl-PL"/>
        </w:rPr>
        <w:t>);</w:t>
      </w:r>
    </w:p>
    <w:p w14:paraId="3DFB6701" w14:textId="3D213FBD" w:rsidR="00F60208" w:rsidRDefault="00F60208" w:rsidP="00616D8A">
      <w:pPr>
        <w:pStyle w:val="Akapitzlist"/>
        <w:numPr>
          <w:ilvl w:val="0"/>
          <w:numId w:val="29"/>
        </w:numPr>
        <w:tabs>
          <w:tab w:val="left" w:pos="6559"/>
        </w:tabs>
        <w:spacing w:before="120" w:line="36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liczbę hospitalizacji z powodu  zapaleń opon </w:t>
      </w:r>
      <w:r w:rsidR="00616D8A">
        <w:rPr>
          <w:rFonts w:asciiTheme="minorHAnsi" w:hAnsiTheme="minorHAnsi"/>
          <w:sz w:val="22"/>
          <w:lang w:val="pl-PL"/>
        </w:rPr>
        <w:t>mózgowych</w:t>
      </w:r>
      <w:r>
        <w:rPr>
          <w:rFonts w:asciiTheme="minorHAnsi" w:hAnsiTheme="minorHAnsi"/>
          <w:sz w:val="22"/>
          <w:lang w:val="pl-PL"/>
        </w:rPr>
        <w:t xml:space="preserve"> (kody ICD10 -  G00.0, G00.1, G00.2, G00.9</w:t>
      </w:r>
      <w:r w:rsidR="004C51AF">
        <w:rPr>
          <w:rFonts w:asciiTheme="minorHAnsi" w:hAnsiTheme="minorHAnsi"/>
          <w:sz w:val="22"/>
          <w:lang w:val="pl-PL"/>
        </w:rPr>
        <w:t>)</w:t>
      </w:r>
      <w:r w:rsidR="004C51AF" w:rsidRPr="004C51AF">
        <w:rPr>
          <w:rFonts w:asciiTheme="minorHAnsi" w:hAnsiTheme="minorHAnsi"/>
          <w:sz w:val="22"/>
          <w:lang w:val="pl-PL"/>
        </w:rPr>
        <w:t xml:space="preserve"> </w:t>
      </w:r>
      <w:r w:rsidR="004C51AF">
        <w:rPr>
          <w:rFonts w:asciiTheme="minorHAnsi" w:hAnsiTheme="minorHAnsi"/>
          <w:sz w:val="22"/>
          <w:lang w:val="pl-PL"/>
        </w:rPr>
        <w:t xml:space="preserve">w grupie osób powyżej 65 r.ż. z Gminy XXXX w latach </w:t>
      </w:r>
      <w:r w:rsidR="007E4FE1">
        <w:rPr>
          <w:rFonts w:asciiTheme="minorHAnsi" w:hAnsiTheme="minorHAnsi"/>
          <w:sz w:val="22"/>
          <w:lang w:val="pl-PL"/>
        </w:rPr>
        <w:t>20x</w:t>
      </w:r>
      <w:r w:rsidR="004C51AF">
        <w:rPr>
          <w:rFonts w:asciiTheme="minorHAnsi" w:hAnsiTheme="minorHAnsi"/>
          <w:sz w:val="22"/>
          <w:lang w:val="pl-PL"/>
        </w:rPr>
        <w:t>x</w:t>
      </w:r>
      <w:r w:rsidR="0005196E">
        <w:rPr>
          <w:rFonts w:asciiTheme="minorHAnsi" w:hAnsiTheme="minorHAnsi"/>
          <w:sz w:val="22"/>
          <w:lang w:val="pl-PL"/>
        </w:rPr>
        <w:t xml:space="preserve"> </w:t>
      </w:r>
      <w:r w:rsidR="004C51AF">
        <w:rPr>
          <w:rFonts w:asciiTheme="minorHAnsi" w:hAnsiTheme="minorHAnsi"/>
          <w:sz w:val="22"/>
          <w:lang w:val="pl-PL"/>
        </w:rPr>
        <w:t>(najlepiej na min. 2 lata przed programem) -20xx</w:t>
      </w:r>
      <w:r w:rsidR="0005196E">
        <w:rPr>
          <w:rFonts w:asciiTheme="minorHAnsi" w:hAnsiTheme="minorHAnsi"/>
          <w:sz w:val="22"/>
          <w:lang w:val="pl-PL"/>
        </w:rPr>
        <w:t>;</w:t>
      </w:r>
    </w:p>
    <w:p w14:paraId="6A41BD9B" w14:textId="4DA43107" w:rsidR="004C51AF" w:rsidRDefault="004C51AF" w:rsidP="00616D8A">
      <w:pPr>
        <w:pStyle w:val="Akapitzlist"/>
        <w:numPr>
          <w:ilvl w:val="0"/>
          <w:numId w:val="29"/>
        </w:numPr>
        <w:tabs>
          <w:tab w:val="left" w:pos="6559"/>
        </w:tabs>
        <w:spacing w:before="120" w:line="36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liczbę hospitalizacji z powodu posocznicy (kody ICD-10 – A40. w tym A40.3) oraz A41</w:t>
      </w:r>
      <w:r w:rsidRPr="004C51AF">
        <w:rPr>
          <w:rFonts w:asciiTheme="minorHAnsi" w:hAnsiTheme="minorHAnsi"/>
          <w:sz w:val="22"/>
          <w:lang w:val="pl-PL"/>
        </w:rPr>
        <w:t xml:space="preserve"> </w:t>
      </w:r>
      <w:r>
        <w:rPr>
          <w:rFonts w:asciiTheme="minorHAnsi" w:hAnsiTheme="minorHAnsi"/>
          <w:sz w:val="22"/>
          <w:lang w:val="pl-PL"/>
        </w:rPr>
        <w:t>w grupie osób powyżej 6</w:t>
      </w:r>
      <w:r w:rsidR="007E4FE1">
        <w:rPr>
          <w:rFonts w:asciiTheme="minorHAnsi" w:hAnsiTheme="minorHAnsi"/>
          <w:sz w:val="22"/>
          <w:lang w:val="pl-PL"/>
        </w:rPr>
        <w:t>5 r.ż. z Gminy XXXX w latach 20x</w:t>
      </w:r>
      <w:r>
        <w:rPr>
          <w:rFonts w:asciiTheme="minorHAnsi" w:hAnsiTheme="minorHAnsi"/>
          <w:sz w:val="22"/>
          <w:lang w:val="pl-PL"/>
        </w:rPr>
        <w:t>x</w:t>
      </w:r>
      <w:r w:rsidR="0005196E">
        <w:rPr>
          <w:rFonts w:asciiTheme="minorHAnsi" w:hAnsiTheme="minorHAnsi"/>
          <w:sz w:val="22"/>
          <w:lang w:val="pl-PL"/>
        </w:rPr>
        <w:t xml:space="preserve"> </w:t>
      </w:r>
      <w:r>
        <w:rPr>
          <w:rFonts w:asciiTheme="minorHAnsi" w:hAnsiTheme="minorHAnsi"/>
          <w:sz w:val="22"/>
          <w:lang w:val="pl-PL"/>
        </w:rPr>
        <w:t>(najlepiej na min. 2 lata przed programem) -20xx</w:t>
      </w:r>
      <w:r w:rsidR="0005196E">
        <w:rPr>
          <w:rFonts w:asciiTheme="minorHAnsi" w:hAnsiTheme="minorHAnsi"/>
          <w:sz w:val="22"/>
          <w:lang w:val="pl-PL"/>
        </w:rPr>
        <w:t>;</w:t>
      </w:r>
    </w:p>
    <w:p w14:paraId="26D6BE9C" w14:textId="175FA982" w:rsidR="004C51AF" w:rsidRDefault="004C51AF" w:rsidP="00616D8A">
      <w:pPr>
        <w:pStyle w:val="Akapitzlist"/>
        <w:numPr>
          <w:ilvl w:val="0"/>
          <w:numId w:val="29"/>
        </w:numPr>
        <w:tabs>
          <w:tab w:val="left" w:pos="6559"/>
        </w:tabs>
        <w:spacing w:before="120" w:line="36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liczbę osób leczonych ambulatoryjnie z powodu zapaleń płuc (kody ICD10 – J.13, J4, J15,  J16, J18) w</w:t>
      </w:r>
      <w:r w:rsidR="0005196E">
        <w:rPr>
          <w:rFonts w:asciiTheme="minorHAnsi" w:hAnsiTheme="minorHAnsi"/>
          <w:sz w:val="22"/>
          <w:lang w:val="pl-PL"/>
        </w:rPr>
        <w:t> </w:t>
      </w:r>
      <w:r>
        <w:rPr>
          <w:rFonts w:asciiTheme="minorHAnsi" w:hAnsiTheme="minorHAnsi"/>
          <w:sz w:val="22"/>
          <w:lang w:val="pl-PL"/>
        </w:rPr>
        <w:t>grupie osób powyżej 6</w:t>
      </w:r>
      <w:r w:rsidR="007E4FE1">
        <w:rPr>
          <w:rFonts w:asciiTheme="minorHAnsi" w:hAnsiTheme="minorHAnsi"/>
          <w:sz w:val="22"/>
          <w:lang w:val="pl-PL"/>
        </w:rPr>
        <w:t>5 r.ż. z Gminy XXXX w latach 20x</w:t>
      </w:r>
      <w:r>
        <w:rPr>
          <w:rFonts w:asciiTheme="minorHAnsi" w:hAnsiTheme="minorHAnsi"/>
          <w:sz w:val="22"/>
          <w:lang w:val="pl-PL"/>
        </w:rPr>
        <w:t>x</w:t>
      </w:r>
      <w:r w:rsidR="0005196E">
        <w:rPr>
          <w:rFonts w:asciiTheme="minorHAnsi" w:hAnsiTheme="minorHAnsi"/>
          <w:sz w:val="22"/>
          <w:lang w:val="pl-PL"/>
        </w:rPr>
        <w:t xml:space="preserve"> </w:t>
      </w:r>
      <w:r>
        <w:rPr>
          <w:rFonts w:asciiTheme="minorHAnsi" w:hAnsiTheme="minorHAnsi"/>
          <w:sz w:val="22"/>
          <w:lang w:val="pl-PL"/>
        </w:rPr>
        <w:t>(najlepiej na min. 2 lata przed programem) -20xx</w:t>
      </w:r>
      <w:r w:rsidR="0005196E">
        <w:rPr>
          <w:rFonts w:asciiTheme="minorHAnsi" w:hAnsiTheme="minorHAnsi"/>
          <w:sz w:val="22"/>
          <w:lang w:val="pl-PL"/>
        </w:rPr>
        <w:t xml:space="preserve">; </w:t>
      </w:r>
    </w:p>
    <w:p w14:paraId="72E371F8" w14:textId="35E88D99" w:rsidR="004C51AF" w:rsidRDefault="004C51AF" w:rsidP="00616D8A">
      <w:pPr>
        <w:pStyle w:val="Akapitzlist"/>
        <w:numPr>
          <w:ilvl w:val="0"/>
          <w:numId w:val="29"/>
        </w:numPr>
        <w:tabs>
          <w:tab w:val="left" w:pos="6559"/>
        </w:tabs>
        <w:spacing w:before="120" w:line="36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liczbę osób leczonych ambulatoryjnie z powodu zapalenia ucha środkowego (ICD10 –</w:t>
      </w:r>
      <w:r w:rsidR="00632451">
        <w:rPr>
          <w:rFonts w:asciiTheme="minorHAnsi" w:hAnsiTheme="minorHAnsi"/>
          <w:sz w:val="22"/>
          <w:lang w:val="pl-PL"/>
        </w:rPr>
        <w:t xml:space="preserve"> H65, H66) w</w:t>
      </w:r>
      <w:r w:rsidR="0005196E">
        <w:rPr>
          <w:rFonts w:asciiTheme="minorHAnsi" w:hAnsiTheme="minorHAnsi"/>
          <w:sz w:val="22"/>
          <w:lang w:val="pl-PL"/>
        </w:rPr>
        <w:t> </w:t>
      </w:r>
      <w:r>
        <w:rPr>
          <w:rFonts w:asciiTheme="minorHAnsi" w:hAnsiTheme="minorHAnsi"/>
          <w:sz w:val="22"/>
          <w:lang w:val="pl-PL"/>
        </w:rPr>
        <w:t>grupie osób powyżej 65 r.ż. z Gminy XXXX w latach 201x</w:t>
      </w:r>
      <w:r w:rsidR="0005196E">
        <w:rPr>
          <w:rFonts w:asciiTheme="minorHAnsi" w:hAnsiTheme="minorHAnsi"/>
          <w:sz w:val="22"/>
          <w:lang w:val="pl-PL"/>
        </w:rPr>
        <w:t xml:space="preserve"> </w:t>
      </w:r>
      <w:r>
        <w:rPr>
          <w:rFonts w:asciiTheme="minorHAnsi" w:hAnsiTheme="minorHAnsi"/>
          <w:sz w:val="22"/>
          <w:lang w:val="pl-PL"/>
        </w:rPr>
        <w:t>(najlepiej na min. 2 lata przed programem) -20xx.</w:t>
      </w:r>
    </w:p>
    <w:p w14:paraId="5DCE1387" w14:textId="77777777" w:rsidR="00F60208" w:rsidRDefault="00F60208" w:rsidP="00616D8A">
      <w:pPr>
        <w:pStyle w:val="Akapitzlist"/>
        <w:tabs>
          <w:tab w:val="left" w:pos="6559"/>
        </w:tabs>
        <w:spacing w:before="120" w:line="360" w:lineRule="auto"/>
        <w:ind w:left="0"/>
        <w:rPr>
          <w:rFonts w:asciiTheme="minorHAnsi" w:hAnsiTheme="minorHAnsi"/>
          <w:sz w:val="22"/>
          <w:lang w:val="pl-PL"/>
        </w:rPr>
      </w:pPr>
    </w:p>
    <w:p w14:paraId="59BC3F37" w14:textId="60571853" w:rsidR="00F60208" w:rsidRDefault="00616D8A" w:rsidP="00616D8A">
      <w:pPr>
        <w:pStyle w:val="Akapitzlist"/>
        <w:tabs>
          <w:tab w:val="left" w:pos="6559"/>
        </w:tabs>
        <w:spacing w:before="120" w:line="360" w:lineRule="auto"/>
        <w:ind w:left="0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Przedstawione dane służyć będą opracowaniu efektywności działań podjętych przez władze samorządowe XXX w zakresie chorób wywołanych przez </w:t>
      </w:r>
      <w:r w:rsidRPr="00942772">
        <w:rPr>
          <w:rFonts w:asciiTheme="minorHAnsi" w:hAnsiTheme="minorHAnsi"/>
          <w:i/>
          <w:sz w:val="22"/>
          <w:lang w:val="pl-PL"/>
        </w:rPr>
        <w:t xml:space="preserve">S. </w:t>
      </w:r>
      <w:proofErr w:type="spellStart"/>
      <w:r w:rsidRPr="00942772">
        <w:rPr>
          <w:rFonts w:asciiTheme="minorHAnsi" w:hAnsiTheme="minorHAnsi"/>
          <w:i/>
          <w:sz w:val="22"/>
          <w:lang w:val="pl-PL"/>
        </w:rPr>
        <w:t>pneumoniae</w:t>
      </w:r>
      <w:proofErr w:type="spellEnd"/>
      <w:r w:rsidRPr="00942772">
        <w:rPr>
          <w:rFonts w:asciiTheme="minorHAnsi" w:hAnsiTheme="minorHAnsi"/>
          <w:i/>
          <w:sz w:val="22"/>
          <w:lang w:val="pl-PL"/>
        </w:rPr>
        <w:t>.</w:t>
      </w:r>
    </w:p>
    <w:p w14:paraId="367D51A8" w14:textId="77777777" w:rsidR="0005196E" w:rsidRDefault="0005196E" w:rsidP="00616D8A">
      <w:pPr>
        <w:pStyle w:val="Akapitzlist"/>
        <w:tabs>
          <w:tab w:val="left" w:pos="6559"/>
        </w:tabs>
        <w:spacing w:before="120" w:line="360" w:lineRule="auto"/>
        <w:ind w:left="0"/>
        <w:rPr>
          <w:rFonts w:asciiTheme="minorHAnsi" w:hAnsiTheme="minorHAnsi"/>
          <w:sz w:val="22"/>
          <w:lang w:val="pl-PL"/>
        </w:rPr>
      </w:pPr>
    </w:p>
    <w:p w14:paraId="3EEE8AFE" w14:textId="1E6226F5" w:rsidR="00616D8A" w:rsidRDefault="00616D8A" w:rsidP="00616D8A">
      <w:pPr>
        <w:pStyle w:val="Akapitzlist"/>
        <w:tabs>
          <w:tab w:val="left" w:pos="6559"/>
        </w:tabs>
        <w:spacing w:before="120" w:line="360" w:lineRule="auto"/>
        <w:ind w:left="0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Uprzejmie proszę o przekazanie ww</w:t>
      </w:r>
      <w:r w:rsidR="0005196E">
        <w:rPr>
          <w:rFonts w:asciiTheme="minorHAnsi" w:hAnsiTheme="minorHAnsi"/>
          <w:sz w:val="22"/>
          <w:lang w:val="pl-PL"/>
        </w:rPr>
        <w:t>.</w:t>
      </w:r>
      <w:r>
        <w:rPr>
          <w:rFonts w:asciiTheme="minorHAnsi" w:hAnsiTheme="minorHAnsi"/>
          <w:sz w:val="22"/>
          <w:lang w:val="pl-PL"/>
        </w:rPr>
        <w:t xml:space="preserve"> danych na adres e-mailowy/pocztowy.</w:t>
      </w:r>
    </w:p>
    <w:p w14:paraId="5808AFB6" w14:textId="77777777" w:rsidR="0005196E" w:rsidRDefault="0005196E" w:rsidP="00616D8A">
      <w:pPr>
        <w:pStyle w:val="Akapitzlist"/>
        <w:tabs>
          <w:tab w:val="left" w:pos="6559"/>
        </w:tabs>
        <w:spacing w:before="120" w:line="360" w:lineRule="auto"/>
        <w:ind w:left="0"/>
        <w:rPr>
          <w:rFonts w:asciiTheme="minorHAnsi" w:hAnsiTheme="minorHAnsi"/>
          <w:sz w:val="22"/>
          <w:lang w:val="pl-PL"/>
        </w:rPr>
      </w:pPr>
    </w:p>
    <w:p w14:paraId="084D1121" w14:textId="00B26CE8" w:rsidR="00616D8A" w:rsidRDefault="00616D8A" w:rsidP="00616D8A">
      <w:pPr>
        <w:pStyle w:val="Akapitzlist"/>
        <w:tabs>
          <w:tab w:val="left" w:pos="6559"/>
        </w:tabs>
        <w:spacing w:before="120" w:line="360" w:lineRule="auto"/>
        <w:ind w:left="0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W przypadku jakichkolwiek pytań proszę o kontakt……………</w:t>
      </w:r>
    </w:p>
    <w:p w14:paraId="47219376" w14:textId="77777777" w:rsidR="00616D8A" w:rsidRDefault="00616D8A" w:rsidP="00616D8A">
      <w:pPr>
        <w:pStyle w:val="Akapitzlist"/>
        <w:tabs>
          <w:tab w:val="left" w:pos="6559"/>
        </w:tabs>
        <w:spacing w:before="120" w:line="360" w:lineRule="auto"/>
        <w:ind w:left="0"/>
        <w:rPr>
          <w:rFonts w:asciiTheme="minorHAnsi" w:hAnsiTheme="minorHAnsi"/>
          <w:sz w:val="22"/>
          <w:lang w:val="pl-PL"/>
        </w:rPr>
      </w:pPr>
    </w:p>
    <w:p w14:paraId="6E22DEC5" w14:textId="7E6FB43B" w:rsidR="00616D8A" w:rsidRPr="001167F9" w:rsidRDefault="00616D8A" w:rsidP="0005196E">
      <w:pPr>
        <w:pStyle w:val="Akapitzlist"/>
        <w:tabs>
          <w:tab w:val="left" w:pos="6559"/>
        </w:tabs>
        <w:spacing w:before="120" w:line="360" w:lineRule="auto"/>
        <w:ind w:left="0"/>
        <w:jc w:val="righ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Z poważaniem</w:t>
      </w:r>
      <w:r w:rsidR="0005196E">
        <w:rPr>
          <w:rFonts w:asciiTheme="minorHAnsi" w:hAnsiTheme="minorHAnsi"/>
          <w:sz w:val="22"/>
          <w:lang w:val="pl-PL"/>
        </w:rPr>
        <w:t>,</w:t>
      </w:r>
    </w:p>
    <w:sectPr w:rsidR="00616D8A" w:rsidRPr="001167F9" w:rsidSect="00F321DD">
      <w:footerReference w:type="default" r:id="rId8"/>
      <w:endnotePr>
        <w:numFmt w:val="decimal"/>
      </w:endnotePr>
      <w:pgSz w:w="11906" w:h="16838"/>
      <w:pgMar w:top="1418" w:right="1134" w:bottom="1418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227A61" w16cid:durableId="1ED655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798D9" w14:textId="77777777" w:rsidR="000A5748" w:rsidRDefault="000A5748" w:rsidP="006000A3">
      <w:pPr>
        <w:spacing w:after="0" w:line="240" w:lineRule="auto"/>
      </w:pPr>
      <w:r>
        <w:separator/>
      </w:r>
    </w:p>
  </w:endnote>
  <w:endnote w:type="continuationSeparator" w:id="0">
    <w:p w14:paraId="6BA6FC2D" w14:textId="77777777" w:rsidR="000A5748" w:rsidRDefault="000A5748" w:rsidP="0060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4"/>
        <w:szCs w:val="24"/>
        <w:lang w:val="pl-PL"/>
      </w:rPr>
      <w:id w:val="1306432321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33885714" w14:textId="77777777" w:rsidR="00C53FF3" w:rsidRPr="007911A5" w:rsidRDefault="00C53FF3" w:rsidP="006000A3">
        <w:pPr>
          <w:pStyle w:val="Stopka"/>
          <w:ind w:firstLine="708"/>
          <w:jc w:val="right"/>
          <w:rPr>
            <w:rFonts w:asciiTheme="majorHAnsi" w:eastAsiaTheme="majorEastAsia" w:hAnsiTheme="majorHAnsi" w:cstheme="majorBidi"/>
            <w:sz w:val="24"/>
            <w:szCs w:val="24"/>
            <w:lang w:val="pl-PL"/>
          </w:rPr>
        </w:pPr>
        <w:r w:rsidRPr="007911A5">
          <w:rPr>
            <w:rFonts w:asciiTheme="majorHAnsi" w:eastAsiaTheme="majorEastAsia" w:hAnsiTheme="majorHAnsi" w:cstheme="majorBidi"/>
            <w:sz w:val="24"/>
            <w:szCs w:val="24"/>
            <w:lang w:val="pl-PL"/>
          </w:rPr>
          <w:t xml:space="preserve">str. </w:t>
        </w:r>
        <w:r w:rsidRPr="007911A5">
          <w:rPr>
            <w:rFonts w:asciiTheme="minorHAnsi" w:eastAsiaTheme="minorEastAsia" w:hAnsiTheme="minorHAnsi" w:cstheme="minorBidi"/>
            <w:sz w:val="24"/>
            <w:szCs w:val="24"/>
          </w:rPr>
          <w:fldChar w:fldCharType="begin"/>
        </w:r>
        <w:r w:rsidRPr="007911A5">
          <w:rPr>
            <w:sz w:val="24"/>
            <w:szCs w:val="24"/>
          </w:rPr>
          <w:instrText>PAGE    \* MERGEFORMAT</w:instrText>
        </w:r>
        <w:r w:rsidRPr="007911A5">
          <w:rPr>
            <w:rFonts w:asciiTheme="minorHAnsi" w:eastAsiaTheme="minorEastAsia" w:hAnsiTheme="minorHAnsi" w:cstheme="minorBidi"/>
            <w:sz w:val="24"/>
            <w:szCs w:val="24"/>
          </w:rPr>
          <w:fldChar w:fldCharType="separate"/>
        </w:r>
        <w:r w:rsidR="00E818B0" w:rsidRPr="00E818B0">
          <w:rPr>
            <w:rFonts w:asciiTheme="majorHAnsi" w:eastAsiaTheme="majorEastAsia" w:hAnsiTheme="majorHAnsi" w:cstheme="majorBidi"/>
            <w:noProof/>
            <w:sz w:val="24"/>
            <w:szCs w:val="24"/>
            <w:lang w:val="pl-PL"/>
          </w:rPr>
          <w:t>2</w:t>
        </w:r>
        <w:r w:rsidRPr="007911A5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2027D" w14:textId="77777777" w:rsidR="000A5748" w:rsidRDefault="000A5748" w:rsidP="006000A3">
      <w:pPr>
        <w:spacing w:after="0" w:line="240" w:lineRule="auto"/>
      </w:pPr>
      <w:r>
        <w:separator/>
      </w:r>
    </w:p>
  </w:footnote>
  <w:footnote w:type="continuationSeparator" w:id="0">
    <w:p w14:paraId="4196657E" w14:textId="77777777" w:rsidR="000A5748" w:rsidRDefault="000A5748" w:rsidP="00600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12DD4A0D"/>
    <w:multiLevelType w:val="hybridMultilevel"/>
    <w:tmpl w:val="42A8AB8E"/>
    <w:lvl w:ilvl="0" w:tplc="1256D2C0">
      <w:start w:val="1"/>
      <w:numFmt w:val="decimal"/>
      <w:lvlText w:val="I.%1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147484"/>
    <w:multiLevelType w:val="hybridMultilevel"/>
    <w:tmpl w:val="91FAAB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0207F"/>
    <w:multiLevelType w:val="hybridMultilevel"/>
    <w:tmpl w:val="09AA2A60"/>
    <w:lvl w:ilvl="0" w:tplc="0A9C58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3A4B9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D10808"/>
    <w:multiLevelType w:val="hybridMultilevel"/>
    <w:tmpl w:val="780AA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82D01"/>
    <w:multiLevelType w:val="hybridMultilevel"/>
    <w:tmpl w:val="222A0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6E17E5"/>
    <w:multiLevelType w:val="hybridMultilevel"/>
    <w:tmpl w:val="C938FF16"/>
    <w:lvl w:ilvl="0" w:tplc="B5A2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31FFA"/>
    <w:multiLevelType w:val="multilevel"/>
    <w:tmpl w:val="1AFC741C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V.%2"/>
      <w:lvlJc w:val="right"/>
      <w:pPr>
        <w:ind w:left="716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4C93E02"/>
    <w:multiLevelType w:val="hybridMultilevel"/>
    <w:tmpl w:val="059E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85783"/>
    <w:multiLevelType w:val="hybridMultilevel"/>
    <w:tmpl w:val="1EC024AE"/>
    <w:lvl w:ilvl="0" w:tplc="FE2456CC">
      <w:start w:val="1"/>
      <w:numFmt w:val="decimal"/>
      <w:lvlText w:val="III.%1"/>
      <w:lvlJc w:val="righ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B9B6D3B"/>
    <w:multiLevelType w:val="multilevel"/>
    <w:tmpl w:val="B85C1E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87751D4"/>
    <w:multiLevelType w:val="hybridMultilevel"/>
    <w:tmpl w:val="02A61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11C7F"/>
    <w:multiLevelType w:val="hybridMultilevel"/>
    <w:tmpl w:val="D116BEC4"/>
    <w:lvl w:ilvl="0" w:tplc="0F36CE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1B8419DC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4538E990">
      <w:start w:val="3"/>
      <w:numFmt w:val="lowerLetter"/>
      <w:lvlText w:val="%3)"/>
      <w:lvlJc w:val="left"/>
      <w:pPr>
        <w:tabs>
          <w:tab w:val="num" w:pos="9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B735043"/>
    <w:multiLevelType w:val="hybridMultilevel"/>
    <w:tmpl w:val="A94C3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B6017"/>
    <w:multiLevelType w:val="hybridMultilevel"/>
    <w:tmpl w:val="1A94E556"/>
    <w:lvl w:ilvl="0" w:tplc="5A4C91CA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1256D2C0">
      <w:start w:val="1"/>
      <w:numFmt w:val="decimal"/>
      <w:lvlText w:val="I.%2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47B09"/>
    <w:multiLevelType w:val="hybridMultilevel"/>
    <w:tmpl w:val="58148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4352C"/>
    <w:multiLevelType w:val="hybridMultilevel"/>
    <w:tmpl w:val="94449D9C"/>
    <w:lvl w:ilvl="0" w:tplc="0F36CE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1B8419DC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4538E990">
      <w:start w:val="3"/>
      <w:numFmt w:val="lowerLetter"/>
      <w:lvlText w:val="%3)"/>
      <w:lvlJc w:val="left"/>
      <w:pPr>
        <w:tabs>
          <w:tab w:val="num" w:pos="900"/>
        </w:tabs>
        <w:ind w:left="2700" w:hanging="360"/>
      </w:pPr>
      <w:rPr>
        <w:rFonts w:cs="Times New Roman" w:hint="default"/>
      </w:rPr>
    </w:lvl>
    <w:lvl w:ilvl="3" w:tplc="55FC2158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8DF20C50">
      <w:start w:val="4"/>
      <w:numFmt w:val="upperRoman"/>
      <w:lvlText w:val="%6."/>
      <w:lvlJc w:val="right"/>
      <w:pPr>
        <w:ind w:left="48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1A03368"/>
    <w:multiLevelType w:val="hybridMultilevel"/>
    <w:tmpl w:val="D0805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D2E12"/>
    <w:multiLevelType w:val="multilevel"/>
    <w:tmpl w:val="D89C58BE"/>
    <w:lvl w:ilvl="0">
      <w:start w:val="1"/>
      <w:numFmt w:val="decimal"/>
      <w:lvlText w:val="%1."/>
      <w:lvlJc w:val="center"/>
      <w:pPr>
        <w:tabs>
          <w:tab w:val="num" w:pos="0"/>
        </w:tabs>
        <w:ind w:left="910" w:hanging="360"/>
      </w:pPr>
      <w:rPr>
        <w:rFonts w:ascii="Calibri" w:hAnsi="Calibri" w:cs="Times New Roman" w:hint="default"/>
        <w:sz w:val="22"/>
      </w:rPr>
    </w:lvl>
    <w:lvl w:ilvl="1">
      <w:start w:val="3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0" w:hanging="1800"/>
      </w:pPr>
      <w:rPr>
        <w:rFonts w:hint="default"/>
      </w:rPr>
    </w:lvl>
  </w:abstractNum>
  <w:abstractNum w:abstractNumId="19" w15:restartNumberingAfterBreak="0">
    <w:nsid w:val="54FB5C91"/>
    <w:multiLevelType w:val="multilevel"/>
    <w:tmpl w:val="D564EC8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V.%2"/>
      <w:lvlJc w:val="right"/>
      <w:pPr>
        <w:ind w:left="716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AC050F2"/>
    <w:multiLevelType w:val="hybridMultilevel"/>
    <w:tmpl w:val="4EF8D984"/>
    <w:lvl w:ilvl="0" w:tplc="FE2456CC">
      <w:start w:val="1"/>
      <w:numFmt w:val="decimal"/>
      <w:lvlText w:val="III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56891"/>
    <w:multiLevelType w:val="multilevel"/>
    <w:tmpl w:val="391A14D2"/>
    <w:lvl w:ilvl="0">
      <w:start w:val="1"/>
      <w:numFmt w:val="decimal"/>
      <w:lvlText w:val="III.%1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V.%2"/>
      <w:lvlJc w:val="right"/>
      <w:pPr>
        <w:ind w:left="716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13A3776"/>
    <w:multiLevelType w:val="hybridMultilevel"/>
    <w:tmpl w:val="5D20F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50195"/>
    <w:multiLevelType w:val="hybridMultilevel"/>
    <w:tmpl w:val="2D0204D8"/>
    <w:lvl w:ilvl="0" w:tplc="B17C78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7210277C"/>
    <w:multiLevelType w:val="hybridMultilevel"/>
    <w:tmpl w:val="0CBC06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1F3026"/>
    <w:multiLevelType w:val="multilevel"/>
    <w:tmpl w:val="E0B2B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7F07F57"/>
    <w:multiLevelType w:val="hybridMultilevel"/>
    <w:tmpl w:val="1D9C4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31755"/>
    <w:multiLevelType w:val="hybridMultilevel"/>
    <w:tmpl w:val="ACBE6BA8"/>
    <w:lvl w:ilvl="0" w:tplc="04150013">
      <w:start w:val="1"/>
      <w:numFmt w:val="upperRoman"/>
      <w:lvlText w:val="%1."/>
      <w:lvlJc w:val="righ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8" w15:restartNumberingAfterBreak="0">
    <w:nsid w:val="78E83DAD"/>
    <w:multiLevelType w:val="hybridMultilevel"/>
    <w:tmpl w:val="BCE2E3C6"/>
    <w:lvl w:ilvl="0" w:tplc="FE2456CC">
      <w:start w:val="1"/>
      <w:numFmt w:val="decimal"/>
      <w:lvlText w:val="III.%1"/>
      <w:lvlJc w:val="righ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7C400508"/>
    <w:multiLevelType w:val="hybridMultilevel"/>
    <w:tmpl w:val="8C60C1C2"/>
    <w:lvl w:ilvl="0" w:tplc="D3A4B94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F3D0A0A"/>
    <w:multiLevelType w:val="hybridMultilevel"/>
    <w:tmpl w:val="0CBC06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23"/>
  </w:num>
  <w:num w:numId="5">
    <w:abstractNumId w:val="10"/>
  </w:num>
  <w:num w:numId="6">
    <w:abstractNumId w:val="18"/>
  </w:num>
  <w:num w:numId="7">
    <w:abstractNumId w:val="3"/>
  </w:num>
  <w:num w:numId="8">
    <w:abstractNumId w:val="16"/>
  </w:num>
  <w:num w:numId="9">
    <w:abstractNumId w:val="2"/>
  </w:num>
  <w:num w:numId="10">
    <w:abstractNumId w:val="24"/>
  </w:num>
  <w:num w:numId="11">
    <w:abstractNumId w:val="30"/>
  </w:num>
  <w:num w:numId="12">
    <w:abstractNumId w:val="5"/>
  </w:num>
  <w:num w:numId="13">
    <w:abstractNumId w:val="29"/>
  </w:num>
  <w:num w:numId="14">
    <w:abstractNumId w:val="17"/>
  </w:num>
  <w:num w:numId="15">
    <w:abstractNumId w:val="22"/>
  </w:num>
  <w:num w:numId="16">
    <w:abstractNumId w:val="6"/>
  </w:num>
  <w:num w:numId="17">
    <w:abstractNumId w:val="25"/>
  </w:num>
  <w:num w:numId="18">
    <w:abstractNumId w:val="13"/>
  </w:num>
  <w:num w:numId="19">
    <w:abstractNumId w:val="28"/>
  </w:num>
  <w:num w:numId="20">
    <w:abstractNumId w:val="20"/>
  </w:num>
  <w:num w:numId="21">
    <w:abstractNumId w:val="9"/>
  </w:num>
  <w:num w:numId="22">
    <w:abstractNumId w:val="27"/>
  </w:num>
  <w:num w:numId="23">
    <w:abstractNumId w:val="14"/>
  </w:num>
  <w:num w:numId="24">
    <w:abstractNumId w:val="19"/>
  </w:num>
  <w:num w:numId="25">
    <w:abstractNumId w:val="7"/>
  </w:num>
  <w:num w:numId="26">
    <w:abstractNumId w:val="1"/>
  </w:num>
  <w:num w:numId="27">
    <w:abstractNumId w:val="11"/>
  </w:num>
  <w:num w:numId="28">
    <w:abstractNumId w:val="26"/>
  </w:num>
  <w:num w:numId="29">
    <w:abstractNumId w:val="4"/>
  </w:num>
  <w:num w:numId="30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79"/>
    <w:rsid w:val="0002041D"/>
    <w:rsid w:val="0002152D"/>
    <w:rsid w:val="000230C9"/>
    <w:rsid w:val="0004443B"/>
    <w:rsid w:val="0005196E"/>
    <w:rsid w:val="00066FB6"/>
    <w:rsid w:val="00071326"/>
    <w:rsid w:val="0007393D"/>
    <w:rsid w:val="0007553B"/>
    <w:rsid w:val="00081631"/>
    <w:rsid w:val="000823F3"/>
    <w:rsid w:val="000A1A64"/>
    <w:rsid w:val="000A285D"/>
    <w:rsid w:val="000A5748"/>
    <w:rsid w:val="000B2AF8"/>
    <w:rsid w:val="000B6C4D"/>
    <w:rsid w:val="000C0C33"/>
    <w:rsid w:val="000C3225"/>
    <w:rsid w:val="000D0A32"/>
    <w:rsid w:val="000D3798"/>
    <w:rsid w:val="000D471C"/>
    <w:rsid w:val="000D6399"/>
    <w:rsid w:val="000E3EC8"/>
    <w:rsid w:val="000F4EFD"/>
    <w:rsid w:val="001123E8"/>
    <w:rsid w:val="00113F72"/>
    <w:rsid w:val="001167F9"/>
    <w:rsid w:val="00120357"/>
    <w:rsid w:val="00124FEF"/>
    <w:rsid w:val="00134D3D"/>
    <w:rsid w:val="0015468F"/>
    <w:rsid w:val="00154D10"/>
    <w:rsid w:val="001650AF"/>
    <w:rsid w:val="001650CF"/>
    <w:rsid w:val="001761B7"/>
    <w:rsid w:val="00185734"/>
    <w:rsid w:val="001A0BD8"/>
    <w:rsid w:val="001A55A1"/>
    <w:rsid w:val="001A5C16"/>
    <w:rsid w:val="001A5D72"/>
    <w:rsid w:val="001B0883"/>
    <w:rsid w:val="001B527E"/>
    <w:rsid w:val="001B7CF7"/>
    <w:rsid w:val="001C146D"/>
    <w:rsid w:val="001C5F72"/>
    <w:rsid w:val="001C7806"/>
    <w:rsid w:val="001D3547"/>
    <w:rsid w:val="001D453B"/>
    <w:rsid w:val="001F0C9B"/>
    <w:rsid w:val="0020286B"/>
    <w:rsid w:val="00204549"/>
    <w:rsid w:val="00212B92"/>
    <w:rsid w:val="00216DA4"/>
    <w:rsid w:val="00222789"/>
    <w:rsid w:val="00237A84"/>
    <w:rsid w:val="002431F1"/>
    <w:rsid w:val="00252854"/>
    <w:rsid w:val="002604C0"/>
    <w:rsid w:val="002622D1"/>
    <w:rsid w:val="00267DF4"/>
    <w:rsid w:val="00293087"/>
    <w:rsid w:val="00295E29"/>
    <w:rsid w:val="002A5F6C"/>
    <w:rsid w:val="002C0730"/>
    <w:rsid w:val="002C096E"/>
    <w:rsid w:val="002C4801"/>
    <w:rsid w:val="002D18DB"/>
    <w:rsid w:val="002E1D6C"/>
    <w:rsid w:val="002E31AD"/>
    <w:rsid w:val="002E6D9B"/>
    <w:rsid w:val="002F1F7A"/>
    <w:rsid w:val="00301030"/>
    <w:rsid w:val="003014B8"/>
    <w:rsid w:val="003065FB"/>
    <w:rsid w:val="003100AF"/>
    <w:rsid w:val="00317F74"/>
    <w:rsid w:val="00321A2A"/>
    <w:rsid w:val="00322E94"/>
    <w:rsid w:val="00330299"/>
    <w:rsid w:val="00337E74"/>
    <w:rsid w:val="00345F8B"/>
    <w:rsid w:val="00346878"/>
    <w:rsid w:val="00353B42"/>
    <w:rsid w:val="00371DCA"/>
    <w:rsid w:val="00380592"/>
    <w:rsid w:val="003868B0"/>
    <w:rsid w:val="003924AD"/>
    <w:rsid w:val="00393248"/>
    <w:rsid w:val="003A5A36"/>
    <w:rsid w:val="003B0627"/>
    <w:rsid w:val="003C1AD8"/>
    <w:rsid w:val="003D09D5"/>
    <w:rsid w:val="003F010A"/>
    <w:rsid w:val="003F5001"/>
    <w:rsid w:val="004060E6"/>
    <w:rsid w:val="004103ED"/>
    <w:rsid w:val="004243DE"/>
    <w:rsid w:val="004367EF"/>
    <w:rsid w:val="00437C7B"/>
    <w:rsid w:val="00442B42"/>
    <w:rsid w:val="00460C20"/>
    <w:rsid w:val="00462246"/>
    <w:rsid w:val="004672DF"/>
    <w:rsid w:val="00467C75"/>
    <w:rsid w:val="00467CC0"/>
    <w:rsid w:val="004708CE"/>
    <w:rsid w:val="00472BC1"/>
    <w:rsid w:val="00482494"/>
    <w:rsid w:val="004A165F"/>
    <w:rsid w:val="004B03E5"/>
    <w:rsid w:val="004B1B13"/>
    <w:rsid w:val="004B29FE"/>
    <w:rsid w:val="004B4A2A"/>
    <w:rsid w:val="004C51AF"/>
    <w:rsid w:val="004D7CFF"/>
    <w:rsid w:val="004F22B7"/>
    <w:rsid w:val="0050514D"/>
    <w:rsid w:val="00505C0B"/>
    <w:rsid w:val="0050610C"/>
    <w:rsid w:val="00523CF5"/>
    <w:rsid w:val="00524022"/>
    <w:rsid w:val="00530629"/>
    <w:rsid w:val="00536652"/>
    <w:rsid w:val="00541A7C"/>
    <w:rsid w:val="005460C5"/>
    <w:rsid w:val="005527C3"/>
    <w:rsid w:val="00552BFE"/>
    <w:rsid w:val="005555DA"/>
    <w:rsid w:val="0055654B"/>
    <w:rsid w:val="005928D5"/>
    <w:rsid w:val="00593732"/>
    <w:rsid w:val="00594AC6"/>
    <w:rsid w:val="00595525"/>
    <w:rsid w:val="005B7973"/>
    <w:rsid w:val="005C038B"/>
    <w:rsid w:val="005D1E64"/>
    <w:rsid w:val="005D43BD"/>
    <w:rsid w:val="005D7DCB"/>
    <w:rsid w:val="005F0F3B"/>
    <w:rsid w:val="005F254C"/>
    <w:rsid w:val="005F28C2"/>
    <w:rsid w:val="005F7C56"/>
    <w:rsid w:val="006000A3"/>
    <w:rsid w:val="0060449D"/>
    <w:rsid w:val="0061658A"/>
    <w:rsid w:val="00616D8A"/>
    <w:rsid w:val="0062611A"/>
    <w:rsid w:val="00632451"/>
    <w:rsid w:val="006349B1"/>
    <w:rsid w:val="00640DFA"/>
    <w:rsid w:val="006416F2"/>
    <w:rsid w:val="00643C32"/>
    <w:rsid w:val="00650F3B"/>
    <w:rsid w:val="00665F26"/>
    <w:rsid w:val="00667612"/>
    <w:rsid w:val="00672C43"/>
    <w:rsid w:val="006746AC"/>
    <w:rsid w:val="00681710"/>
    <w:rsid w:val="00683680"/>
    <w:rsid w:val="006B0D94"/>
    <w:rsid w:val="006D0B0E"/>
    <w:rsid w:val="006D372E"/>
    <w:rsid w:val="006F21D4"/>
    <w:rsid w:val="006F4E64"/>
    <w:rsid w:val="006F5EC0"/>
    <w:rsid w:val="00701242"/>
    <w:rsid w:val="0071628F"/>
    <w:rsid w:val="00722210"/>
    <w:rsid w:val="00725AF9"/>
    <w:rsid w:val="0073285C"/>
    <w:rsid w:val="007409BE"/>
    <w:rsid w:val="007449C8"/>
    <w:rsid w:val="00747BFC"/>
    <w:rsid w:val="00753C14"/>
    <w:rsid w:val="007706D9"/>
    <w:rsid w:val="00776934"/>
    <w:rsid w:val="007911A5"/>
    <w:rsid w:val="00793C06"/>
    <w:rsid w:val="007A7E9F"/>
    <w:rsid w:val="007B6B5F"/>
    <w:rsid w:val="007C75BE"/>
    <w:rsid w:val="007C775C"/>
    <w:rsid w:val="007C7C6E"/>
    <w:rsid w:val="007D269F"/>
    <w:rsid w:val="007D3771"/>
    <w:rsid w:val="007E244B"/>
    <w:rsid w:val="007E28F1"/>
    <w:rsid w:val="007E4132"/>
    <w:rsid w:val="007E4FE1"/>
    <w:rsid w:val="007F301A"/>
    <w:rsid w:val="007F3ACD"/>
    <w:rsid w:val="007F3B2C"/>
    <w:rsid w:val="0080120C"/>
    <w:rsid w:val="00801D23"/>
    <w:rsid w:val="008138D2"/>
    <w:rsid w:val="00820A45"/>
    <w:rsid w:val="00821F9E"/>
    <w:rsid w:val="008248D2"/>
    <w:rsid w:val="00826E7D"/>
    <w:rsid w:val="00842916"/>
    <w:rsid w:val="0086215B"/>
    <w:rsid w:val="00870FBB"/>
    <w:rsid w:val="00876D50"/>
    <w:rsid w:val="00883959"/>
    <w:rsid w:val="00894902"/>
    <w:rsid w:val="008B4F8E"/>
    <w:rsid w:val="008C55B2"/>
    <w:rsid w:val="008C7D9A"/>
    <w:rsid w:val="00924260"/>
    <w:rsid w:val="00924879"/>
    <w:rsid w:val="00927400"/>
    <w:rsid w:val="00942772"/>
    <w:rsid w:val="00945532"/>
    <w:rsid w:val="009578FA"/>
    <w:rsid w:val="009661C7"/>
    <w:rsid w:val="00966425"/>
    <w:rsid w:val="00966B9B"/>
    <w:rsid w:val="009733CB"/>
    <w:rsid w:val="009926C0"/>
    <w:rsid w:val="00996067"/>
    <w:rsid w:val="009A03BA"/>
    <w:rsid w:val="009A4035"/>
    <w:rsid w:val="009C6226"/>
    <w:rsid w:val="009D2E3A"/>
    <w:rsid w:val="009D7E67"/>
    <w:rsid w:val="009F056F"/>
    <w:rsid w:val="009F2740"/>
    <w:rsid w:val="00A233E8"/>
    <w:rsid w:val="00A26B89"/>
    <w:rsid w:val="00A31EF6"/>
    <w:rsid w:val="00A36781"/>
    <w:rsid w:val="00A36ED1"/>
    <w:rsid w:val="00A4219E"/>
    <w:rsid w:val="00A449AD"/>
    <w:rsid w:val="00A50DBC"/>
    <w:rsid w:val="00A561B6"/>
    <w:rsid w:val="00A62108"/>
    <w:rsid w:val="00A650AB"/>
    <w:rsid w:val="00A81760"/>
    <w:rsid w:val="00A81A94"/>
    <w:rsid w:val="00AC6D37"/>
    <w:rsid w:val="00AC7194"/>
    <w:rsid w:val="00AD6F3A"/>
    <w:rsid w:val="00AF2057"/>
    <w:rsid w:val="00AF3023"/>
    <w:rsid w:val="00B14891"/>
    <w:rsid w:val="00B17698"/>
    <w:rsid w:val="00B35764"/>
    <w:rsid w:val="00B366E7"/>
    <w:rsid w:val="00B44088"/>
    <w:rsid w:val="00B5562B"/>
    <w:rsid w:val="00B620A5"/>
    <w:rsid w:val="00B656AE"/>
    <w:rsid w:val="00B72CF8"/>
    <w:rsid w:val="00B738F3"/>
    <w:rsid w:val="00B7500A"/>
    <w:rsid w:val="00B914BE"/>
    <w:rsid w:val="00B94B49"/>
    <w:rsid w:val="00BA05A3"/>
    <w:rsid w:val="00BC5902"/>
    <w:rsid w:val="00BC7CD4"/>
    <w:rsid w:val="00BE0C79"/>
    <w:rsid w:val="00BE14A6"/>
    <w:rsid w:val="00BE3E85"/>
    <w:rsid w:val="00C05F22"/>
    <w:rsid w:val="00C12C22"/>
    <w:rsid w:val="00C16225"/>
    <w:rsid w:val="00C233C0"/>
    <w:rsid w:val="00C249DF"/>
    <w:rsid w:val="00C25043"/>
    <w:rsid w:val="00C331DD"/>
    <w:rsid w:val="00C35BE2"/>
    <w:rsid w:val="00C404F0"/>
    <w:rsid w:val="00C463CB"/>
    <w:rsid w:val="00C46854"/>
    <w:rsid w:val="00C46B58"/>
    <w:rsid w:val="00C51CF4"/>
    <w:rsid w:val="00C53FF3"/>
    <w:rsid w:val="00C6147C"/>
    <w:rsid w:val="00C66262"/>
    <w:rsid w:val="00C82810"/>
    <w:rsid w:val="00C977B2"/>
    <w:rsid w:val="00CB6CC4"/>
    <w:rsid w:val="00CC030B"/>
    <w:rsid w:val="00CD0870"/>
    <w:rsid w:val="00CD2771"/>
    <w:rsid w:val="00CD568F"/>
    <w:rsid w:val="00CD57D7"/>
    <w:rsid w:val="00CF56A7"/>
    <w:rsid w:val="00D033C7"/>
    <w:rsid w:val="00D11554"/>
    <w:rsid w:val="00D331FF"/>
    <w:rsid w:val="00D41EFB"/>
    <w:rsid w:val="00D458D2"/>
    <w:rsid w:val="00D52182"/>
    <w:rsid w:val="00D70487"/>
    <w:rsid w:val="00D744C9"/>
    <w:rsid w:val="00D839AD"/>
    <w:rsid w:val="00D92F5C"/>
    <w:rsid w:val="00D93F08"/>
    <w:rsid w:val="00D94060"/>
    <w:rsid w:val="00DA41F5"/>
    <w:rsid w:val="00DA4CC7"/>
    <w:rsid w:val="00DA6476"/>
    <w:rsid w:val="00DA7694"/>
    <w:rsid w:val="00DB5F1E"/>
    <w:rsid w:val="00DB79B1"/>
    <w:rsid w:val="00DC1DF4"/>
    <w:rsid w:val="00DD7A7E"/>
    <w:rsid w:val="00DE3E38"/>
    <w:rsid w:val="00DE448B"/>
    <w:rsid w:val="00DE6BE5"/>
    <w:rsid w:val="00E04EF9"/>
    <w:rsid w:val="00E10302"/>
    <w:rsid w:val="00E23214"/>
    <w:rsid w:val="00E37E7E"/>
    <w:rsid w:val="00E45F6E"/>
    <w:rsid w:val="00E46350"/>
    <w:rsid w:val="00E54191"/>
    <w:rsid w:val="00E818B0"/>
    <w:rsid w:val="00E86CCC"/>
    <w:rsid w:val="00EA107A"/>
    <w:rsid w:val="00EA391A"/>
    <w:rsid w:val="00EA3D4B"/>
    <w:rsid w:val="00EA4F9A"/>
    <w:rsid w:val="00EA5C83"/>
    <w:rsid w:val="00EA6DF6"/>
    <w:rsid w:val="00EB0704"/>
    <w:rsid w:val="00EB6ADF"/>
    <w:rsid w:val="00EC4A0E"/>
    <w:rsid w:val="00ED2806"/>
    <w:rsid w:val="00ED55C9"/>
    <w:rsid w:val="00ED7FED"/>
    <w:rsid w:val="00EE2E7A"/>
    <w:rsid w:val="00EE5E83"/>
    <w:rsid w:val="00EF065A"/>
    <w:rsid w:val="00F00040"/>
    <w:rsid w:val="00F02A02"/>
    <w:rsid w:val="00F136AB"/>
    <w:rsid w:val="00F2411A"/>
    <w:rsid w:val="00F30D30"/>
    <w:rsid w:val="00F321DD"/>
    <w:rsid w:val="00F41B5E"/>
    <w:rsid w:val="00F425B5"/>
    <w:rsid w:val="00F45DC1"/>
    <w:rsid w:val="00F50FA5"/>
    <w:rsid w:val="00F52D39"/>
    <w:rsid w:val="00F56B5E"/>
    <w:rsid w:val="00F60208"/>
    <w:rsid w:val="00F611B3"/>
    <w:rsid w:val="00F63C2C"/>
    <w:rsid w:val="00F70B24"/>
    <w:rsid w:val="00F75166"/>
    <w:rsid w:val="00F932CD"/>
    <w:rsid w:val="00F93FC1"/>
    <w:rsid w:val="00FA6E39"/>
    <w:rsid w:val="00FB0AB1"/>
    <w:rsid w:val="00FB0DF1"/>
    <w:rsid w:val="00FB2A11"/>
    <w:rsid w:val="00FB4E74"/>
    <w:rsid w:val="00FC32F0"/>
    <w:rsid w:val="00FD077E"/>
    <w:rsid w:val="00FD6A97"/>
    <w:rsid w:val="00FE5DFE"/>
    <w:rsid w:val="00F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43FF39"/>
  <w15:docId w15:val="{281C72CA-7F21-4CD3-8D28-65B60775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B89"/>
    <w:pPr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367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D7E67"/>
    <w:pPr>
      <w:keepNext/>
      <w:keepLines/>
      <w:spacing w:before="200" w:after="0"/>
      <w:ind w:left="708"/>
      <w:outlineLvl w:val="1"/>
    </w:pPr>
    <w:rPr>
      <w:rFonts w:asciiTheme="majorHAnsi" w:eastAsiaTheme="majorEastAsia" w:hAnsiTheme="majorHAnsi" w:cstheme="majorBidi"/>
      <w:b/>
      <w:bCs/>
      <w:sz w:val="24"/>
      <w:szCs w:val="26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50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0A3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0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0A3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kapitzlist">
    <w:name w:val="List Paragraph"/>
    <w:basedOn w:val="Normalny"/>
    <w:uiPriority w:val="34"/>
    <w:qFormat/>
    <w:rsid w:val="006000A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D7E67"/>
    <w:rPr>
      <w:rFonts w:asciiTheme="majorHAnsi" w:eastAsiaTheme="majorEastAsia" w:hAnsiTheme="majorHAnsi" w:cstheme="majorBidi"/>
      <w:b/>
      <w:bCs/>
      <w:sz w:val="24"/>
      <w:szCs w:val="26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4B8"/>
    <w:rPr>
      <w:rFonts w:ascii="Tahoma" w:eastAsia="Times New Roman" w:hAnsi="Tahoma" w:cs="Tahoma"/>
      <w:sz w:val="16"/>
      <w:szCs w:val="16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372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372E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semiHidden/>
    <w:unhideWhenUsed/>
    <w:rsid w:val="006D372E"/>
    <w:rPr>
      <w:vertAlign w:val="superscript"/>
    </w:rPr>
  </w:style>
  <w:style w:type="paragraph" w:styleId="NormalnyWeb">
    <w:name w:val="Normal (Web)"/>
    <w:basedOn w:val="Normalny"/>
    <w:unhideWhenUsed/>
    <w:rsid w:val="006D372E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D372E"/>
    <w:rPr>
      <w:color w:val="0000FF" w:themeColor="hyperlink"/>
      <w:u w:val="single"/>
    </w:rPr>
  </w:style>
  <w:style w:type="paragraph" w:customStyle="1" w:styleId="Bibliografia1">
    <w:name w:val="Bibliografia1"/>
    <w:basedOn w:val="Normalny"/>
    <w:next w:val="Normalny"/>
    <w:rsid w:val="009661C7"/>
  </w:style>
  <w:style w:type="table" w:styleId="Tabela-Siatka">
    <w:name w:val="Table Grid"/>
    <w:basedOn w:val="Standardowy"/>
    <w:uiPriority w:val="59"/>
    <w:rsid w:val="002C4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R01nrrzymski10">
    <w:name w:val="BRR01_nr_rzymski_10"/>
    <w:basedOn w:val="Normalny"/>
    <w:uiPriority w:val="99"/>
    <w:rsid w:val="000B2AF8"/>
    <w:pPr>
      <w:widowControl w:val="0"/>
      <w:suppressAutoHyphens/>
      <w:spacing w:after="283" w:line="240" w:lineRule="auto"/>
      <w:ind w:left="907" w:hanging="680"/>
      <w:jc w:val="left"/>
    </w:pPr>
    <w:rPr>
      <w:rFonts w:ascii="Times New Roman" w:hAnsi="Times New Roman" w:cs="Mangal"/>
      <w:b/>
      <w:bCs/>
      <w:kern w:val="2"/>
      <w:sz w:val="21"/>
      <w:szCs w:val="21"/>
      <w:lang w:val="pl-PL"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E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E9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E94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E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E94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character" w:customStyle="1" w:styleId="apple-converted-space">
    <w:name w:val="apple-converted-space"/>
    <w:basedOn w:val="Domylnaczcionkaakapitu"/>
    <w:rsid w:val="00066FB6"/>
  </w:style>
  <w:style w:type="character" w:styleId="Uwydatnienie">
    <w:name w:val="Emphasis"/>
    <w:basedOn w:val="Domylnaczcionkaakapitu"/>
    <w:qFormat/>
    <w:rsid w:val="00683680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1D4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1D4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unhideWhenUsed/>
    <w:rsid w:val="006F21D4"/>
    <w:rPr>
      <w:vertAlign w:val="superscript"/>
    </w:rPr>
  </w:style>
  <w:style w:type="paragraph" w:customStyle="1" w:styleId="Akapitzlist1">
    <w:name w:val="Akapit z listą1"/>
    <w:basedOn w:val="Normalny"/>
    <w:uiPriority w:val="99"/>
    <w:rsid w:val="009C6226"/>
    <w:pPr>
      <w:suppressAutoHyphens/>
      <w:ind w:left="720"/>
      <w:jc w:val="left"/>
    </w:pPr>
    <w:rPr>
      <w:rFonts w:cs="Calibri"/>
      <w:sz w:val="22"/>
      <w:szCs w:val="22"/>
      <w:lang w:val="pl-PL" w:eastAsia="ar-SA" w:bidi="ar-SA"/>
    </w:rPr>
  </w:style>
  <w:style w:type="paragraph" w:customStyle="1" w:styleId="Akapitzlist2">
    <w:name w:val="Akapit z listą2"/>
    <w:basedOn w:val="Normalny"/>
    <w:uiPriority w:val="99"/>
    <w:rsid w:val="009C6226"/>
    <w:pPr>
      <w:ind w:left="720"/>
      <w:contextualSpacing/>
      <w:jc w:val="left"/>
    </w:pPr>
    <w:rPr>
      <w:sz w:val="22"/>
      <w:szCs w:val="22"/>
      <w:lang w:val="pl-PL" w:bidi="ar-SA"/>
    </w:rPr>
  </w:style>
  <w:style w:type="character" w:styleId="Pogrubienie">
    <w:name w:val="Strong"/>
    <w:basedOn w:val="Domylnaczcionkaakapitu"/>
    <w:qFormat/>
    <w:rsid w:val="00467C7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50A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bidi="en-US"/>
    </w:rPr>
  </w:style>
  <w:style w:type="character" w:customStyle="1" w:styleId="h1">
    <w:name w:val="h1"/>
    <w:basedOn w:val="Domylnaczcionkaakapitu"/>
    <w:uiPriority w:val="99"/>
    <w:rsid w:val="00FB0DF1"/>
    <w:rPr>
      <w:rFonts w:ascii="Times New Roman" w:hAnsi="Times New Roman" w:cs="Times New Roman" w:hint="default"/>
    </w:rPr>
  </w:style>
  <w:style w:type="character" w:customStyle="1" w:styleId="h2">
    <w:name w:val="h2"/>
    <w:basedOn w:val="Domylnaczcionkaakapitu"/>
    <w:uiPriority w:val="99"/>
    <w:rsid w:val="00FB0DF1"/>
    <w:rPr>
      <w:rFonts w:ascii="Times New Roman" w:hAnsi="Times New Roman" w:cs="Times New Roman" w:hint="default"/>
    </w:rPr>
  </w:style>
  <w:style w:type="character" w:customStyle="1" w:styleId="Stopka0">
    <w:name w:val="Stopka_"/>
    <w:basedOn w:val="Domylnaczcionkaakapitu"/>
    <w:link w:val="Stopka2"/>
    <w:rsid w:val="00C233C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Stopka3">
    <w:name w:val="Stopka (3)_"/>
    <w:basedOn w:val="Domylnaczcionkaakapitu"/>
    <w:link w:val="Stopka30"/>
    <w:rsid w:val="00C233C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Teksttreci9">
    <w:name w:val="Tekst treści (9)"/>
    <w:basedOn w:val="Domylnaczcionkaakapitu"/>
    <w:rsid w:val="00C233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"/>
    <w:basedOn w:val="Domylnaczcionkaakapitu"/>
    <w:rsid w:val="00C23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60">
    <w:name w:val="Tekst treści (6)_"/>
    <w:basedOn w:val="Domylnaczcionkaakapitu"/>
    <w:rsid w:val="00C23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90">
    <w:name w:val="Tekst treści (9)_"/>
    <w:basedOn w:val="Domylnaczcionkaakapitu"/>
    <w:rsid w:val="00C233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opka2">
    <w:name w:val="Stopka2"/>
    <w:basedOn w:val="Normalny"/>
    <w:link w:val="Stopka0"/>
    <w:rsid w:val="00C233C0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5"/>
      <w:szCs w:val="15"/>
      <w:lang w:val="pl-PL" w:bidi="ar-SA"/>
    </w:rPr>
  </w:style>
  <w:style w:type="paragraph" w:customStyle="1" w:styleId="Stopka30">
    <w:name w:val="Stopka (3)"/>
    <w:basedOn w:val="Normalny"/>
    <w:link w:val="Stopka3"/>
    <w:rsid w:val="00C233C0"/>
    <w:pPr>
      <w:widowControl w:val="0"/>
      <w:shd w:val="clear" w:color="auto" w:fill="FFFFFF"/>
      <w:spacing w:after="0" w:line="0" w:lineRule="atLeast"/>
      <w:jc w:val="left"/>
    </w:pPr>
    <w:rPr>
      <w:rFonts w:ascii="Times New Roman" w:hAnsi="Times New Roman"/>
      <w:sz w:val="11"/>
      <w:szCs w:val="11"/>
      <w:lang w:val="pl-PL" w:bidi="ar-SA"/>
    </w:rPr>
  </w:style>
  <w:style w:type="character" w:customStyle="1" w:styleId="Nagwek4">
    <w:name w:val="Nagłówek #4_"/>
    <w:basedOn w:val="Domylnaczcionkaakapitu"/>
    <w:link w:val="Nagwek40"/>
    <w:rsid w:val="00650F3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650F3B"/>
    <w:pPr>
      <w:widowControl w:val="0"/>
      <w:shd w:val="clear" w:color="auto" w:fill="FFFFFF"/>
      <w:spacing w:after="0" w:line="0" w:lineRule="atLeast"/>
      <w:jc w:val="center"/>
      <w:outlineLvl w:val="3"/>
    </w:pPr>
    <w:rPr>
      <w:rFonts w:ascii="Times New Roman" w:hAnsi="Times New Roman"/>
      <w:b/>
      <w:bCs/>
      <w:lang w:val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367EF"/>
    <w:rPr>
      <w:rFonts w:asciiTheme="majorHAnsi" w:eastAsiaTheme="majorEastAsia" w:hAnsiTheme="majorHAnsi" w:cstheme="majorBidi"/>
      <w:sz w:val="28"/>
      <w:szCs w:val="32"/>
      <w:lang w:val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460C5"/>
    <w:pPr>
      <w:spacing w:line="259" w:lineRule="auto"/>
      <w:jc w:val="left"/>
      <w:outlineLvl w:val="9"/>
    </w:pPr>
    <w:rPr>
      <w:color w:val="365F91" w:themeColor="accent1" w:themeShade="BF"/>
      <w:sz w:val="32"/>
      <w:lang w:val="pl-PL"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5460C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460C5"/>
    <w:pPr>
      <w:spacing w:after="100"/>
      <w:ind w:left="200"/>
    </w:pPr>
  </w:style>
  <w:style w:type="character" w:styleId="UyteHipercze">
    <w:name w:val="FollowedHyperlink"/>
    <w:basedOn w:val="Domylnaczcionkaakapitu"/>
    <w:uiPriority w:val="99"/>
    <w:semiHidden/>
    <w:unhideWhenUsed/>
    <w:rsid w:val="00C53F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7FBBE-6BE3-45ED-8220-E1CBDB28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1927</Words>
  <Characters>11566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Pitura</dc:creator>
  <cp:lastModifiedBy>Komentarz </cp:lastModifiedBy>
  <cp:revision>18</cp:revision>
  <cp:lastPrinted>2020-02-04T09:10:00Z</cp:lastPrinted>
  <dcterms:created xsi:type="dcterms:W3CDTF">2018-05-21T21:15:00Z</dcterms:created>
  <dcterms:modified xsi:type="dcterms:W3CDTF">2020-02-04T11:06:00Z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http://www.zotero.org/styles/american-medical-association-alphabetical</vt:lpwstr>
  </property>
  <property fmtid="{D5CDD505-2E9C-101B-9397-08002B2CF9AE}" pid="5" name="Mendeley Recent Style Name 1_1">
    <vt:lpwstr>American Medical Association (sorted alphabetically)</vt:lpwstr>
  </property>
  <property fmtid="{D5CDD505-2E9C-101B-9397-08002B2CF9AE}" pid="6" name="Mendeley Recent Style Id 2_1">
    <vt:lpwstr>http://www.zotero.org/styles/bmj</vt:lpwstr>
  </property>
  <property fmtid="{D5CDD505-2E9C-101B-9397-08002B2CF9AE}" pid="7" name="Mendeley Recent Style Name 2_1">
    <vt:lpwstr>BMJ</vt:lpwstr>
  </property>
  <property fmtid="{D5CDD505-2E9C-101B-9397-08002B2CF9AE}" pid="8" name="Mendeley Recent Style Id 3_1">
    <vt:lpwstr>http://www.zotero.org/styles/biomed-central</vt:lpwstr>
  </property>
  <property fmtid="{D5CDD505-2E9C-101B-9397-08002B2CF9AE}" pid="9" name="Mendeley Recent Style Name 3_1">
    <vt:lpwstr>BioMed Central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7th edition</vt:lpwstr>
  </property>
  <property fmtid="{D5CDD505-2E9C-101B-9397-08002B2CF9AE}" pid="16" name="Mendeley Recent Style Id 7_1">
    <vt:lpwstr>http://www.zotero.org/styles/sage-harvard</vt:lpwstr>
  </property>
  <property fmtid="{D5CDD505-2E9C-101B-9397-08002B2CF9AE}" pid="17" name="Mendeley Recent Style Name 7_1">
    <vt:lpwstr>SAGE - Harvard</vt:lpwstr>
  </property>
  <property fmtid="{D5CDD505-2E9C-101B-9397-08002B2CF9AE}" pid="18" name="Mendeley Recent Style Id 8_1">
    <vt:lpwstr>http://www.zotero.org/styles/sage-vancouver</vt:lpwstr>
  </property>
  <property fmtid="{D5CDD505-2E9C-101B-9397-08002B2CF9AE}" pid="19" name="Mendeley Recent Style Name 8_1">
    <vt:lpwstr>SAGE - Vancouver</vt:lpwstr>
  </property>
  <property fmtid="{D5CDD505-2E9C-101B-9397-08002B2CF9AE}" pid="20" name="Mendeley Recent Style Id 9_1">
    <vt:lpwstr>http://www.zotero.org/styles/springer-basic-brackets-no-et-al</vt:lpwstr>
  </property>
  <property fmtid="{D5CDD505-2E9C-101B-9397-08002B2CF9AE}" pid="21" name="Mendeley Recent Style Name 9_1">
    <vt:lpwstr>Springer - Basic (numeric, brackets, no "et al.")</vt:lpwstr>
  </property>
</Properties>
</file>