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2767" w14:textId="530F64A4" w:rsidR="008E0389" w:rsidRPr="00A953B3" w:rsidRDefault="00393D3F" w:rsidP="008E0389">
      <w:pPr>
        <w:tabs>
          <w:tab w:val="left" w:pos="6559"/>
        </w:tabs>
        <w:spacing w:line="360" w:lineRule="auto"/>
        <w:rPr>
          <w:rStyle w:val="Teksttreci9"/>
          <w:rFonts w:eastAsiaTheme="minorHAnsi"/>
          <w:b w:val="0"/>
          <w:bCs w:val="0"/>
          <w:color w:val="FF0000"/>
        </w:rPr>
      </w:pPr>
      <w:r w:rsidRPr="00A953B3">
        <w:rPr>
          <w:rStyle w:val="Teksttreci9"/>
          <w:rFonts w:eastAsiaTheme="minorHAnsi"/>
          <w:b w:val="0"/>
          <w:bCs w:val="0"/>
          <w:color w:val="FF0000"/>
        </w:rPr>
        <w:t xml:space="preserve">UWAGA: na końcu dokumentu znajduje się wzór wniosku do NFZ z prośbą o dane epidemiologiczne </w:t>
      </w:r>
    </w:p>
    <w:p w14:paraId="23C259F6" w14:textId="77777777" w:rsidR="008E0389" w:rsidRPr="00282F38" w:rsidRDefault="008E0389" w:rsidP="008E0389">
      <w:pPr>
        <w:tabs>
          <w:tab w:val="left" w:pos="6559"/>
        </w:tabs>
        <w:spacing w:line="360" w:lineRule="auto"/>
        <w:jc w:val="right"/>
        <w:rPr>
          <w:rStyle w:val="Teksttreci9"/>
          <w:rFonts w:eastAsiaTheme="minorHAnsi"/>
          <w:b w:val="0"/>
          <w:bCs w:val="0"/>
        </w:rPr>
      </w:pPr>
      <w:r w:rsidRPr="00282F38">
        <w:rPr>
          <w:rStyle w:val="Teksttreci9"/>
          <w:rFonts w:eastAsiaTheme="minorHAnsi"/>
          <w:b w:val="0"/>
        </w:rPr>
        <w:t>AKCEPTUJĘ</w:t>
      </w:r>
    </w:p>
    <w:p w14:paraId="7201F4B2" w14:textId="77777777" w:rsidR="008E0389" w:rsidRPr="0004443B" w:rsidRDefault="008E0389" w:rsidP="008E0389">
      <w:pPr>
        <w:tabs>
          <w:tab w:val="left" w:pos="6559"/>
        </w:tabs>
        <w:spacing w:line="360" w:lineRule="auto"/>
        <w:jc w:val="right"/>
      </w:pPr>
      <w:r w:rsidRPr="0004443B">
        <w:rPr>
          <w:rStyle w:val="Teksttreci9"/>
          <w:rFonts w:eastAsiaTheme="minorHAnsi"/>
        </w:rPr>
        <w:t>………………..</w:t>
      </w:r>
    </w:p>
    <w:p w14:paraId="50153F7B" w14:textId="77777777" w:rsidR="008E0389" w:rsidRPr="0004443B" w:rsidRDefault="008E0389" w:rsidP="008E0389">
      <w:pPr>
        <w:tabs>
          <w:tab w:val="left" w:pos="6559"/>
        </w:tabs>
        <w:spacing w:line="360" w:lineRule="auto"/>
        <w:jc w:val="right"/>
        <w:rPr>
          <w:rStyle w:val="Teksttreci9"/>
          <w:rFonts w:eastAsiaTheme="minorHAnsi"/>
          <w:b w:val="0"/>
          <w:bCs w:val="0"/>
          <w:sz w:val="15"/>
          <w:szCs w:val="15"/>
        </w:rPr>
      </w:pPr>
      <w:r w:rsidRPr="0004443B">
        <w:rPr>
          <w:rStyle w:val="Teksttreci6"/>
          <w:rFonts w:eastAsiaTheme="minorHAnsi"/>
        </w:rPr>
        <w:t>data, oznaczenie</w:t>
      </w:r>
      <w:r w:rsidRPr="0004443B">
        <w:t xml:space="preserve"> </w:t>
      </w:r>
      <w:r w:rsidRPr="0004443B">
        <w:rPr>
          <w:rStyle w:val="Teksttreci6"/>
          <w:rFonts w:eastAsiaTheme="minorHAnsi"/>
          <w:vertAlign w:val="superscript"/>
        </w:rPr>
        <w:t xml:space="preserve"> </w:t>
      </w:r>
      <w:r w:rsidRPr="0004443B">
        <w:rPr>
          <w:rStyle w:val="Teksttreci6"/>
          <w:rFonts w:eastAsiaTheme="minorHAnsi"/>
        </w:rPr>
        <w:t>oraz podpis osoby</w:t>
      </w:r>
      <w:r w:rsidRPr="0004443B">
        <w:rPr>
          <w:rStyle w:val="Teksttreci6"/>
          <w:rFonts w:eastAsiaTheme="minorHAnsi"/>
        </w:rPr>
        <w:br/>
        <w:t>zatwierdzającej program polityki</w:t>
      </w:r>
      <w:r w:rsidRPr="0004443B">
        <w:rPr>
          <w:rStyle w:val="Teksttreci6"/>
          <w:rFonts w:eastAsiaTheme="minorHAnsi"/>
        </w:rPr>
        <w:br/>
        <w:t>zdrowotnej do realizacji oraz wskazanie</w:t>
      </w:r>
      <w:r w:rsidRPr="0004443B">
        <w:rPr>
          <w:rStyle w:val="Teksttreci6"/>
          <w:rFonts w:eastAsiaTheme="minorHAnsi"/>
        </w:rPr>
        <w:br/>
        <w:t>podstawy akceptacji, jeżeli dotyczy</w:t>
      </w:r>
    </w:p>
    <w:p w14:paraId="2396C966" w14:textId="44D13444" w:rsidR="008E0389" w:rsidRPr="00E42DBE" w:rsidRDefault="008E0389" w:rsidP="005556C8">
      <w:pPr>
        <w:spacing w:after="0" w:line="360" w:lineRule="auto"/>
        <w:jc w:val="center"/>
        <w:rPr>
          <w:rFonts w:eastAsia="Calibri" w:cs="Times New Roman"/>
          <w:color w:val="FF0000"/>
          <w:sz w:val="20"/>
          <w:szCs w:val="20"/>
        </w:rPr>
      </w:pPr>
    </w:p>
    <w:p w14:paraId="1A3DEC21" w14:textId="0F846A3B" w:rsidR="005556C8" w:rsidRPr="00282F38" w:rsidRDefault="00FD5805" w:rsidP="00FD5805">
      <w:pPr>
        <w:spacing w:after="0" w:line="360" w:lineRule="auto"/>
        <w:rPr>
          <w:rFonts w:cstheme="minorHAnsi"/>
          <w:noProof/>
          <w:color w:val="FF0000"/>
          <w:sz w:val="20"/>
          <w:szCs w:val="20"/>
          <w:lang w:eastAsia="pl-PL"/>
        </w:rPr>
      </w:pPr>
      <w:commentRangeStart w:id="0"/>
      <w:r w:rsidRPr="00282F38">
        <w:rPr>
          <w:rFonts w:cstheme="minorHAnsi"/>
          <w:noProof/>
          <w:color w:val="FF0000"/>
          <w:sz w:val="20"/>
          <w:szCs w:val="20"/>
          <w:lang w:eastAsia="pl-PL"/>
        </w:rPr>
        <w:t>[Oznaczenie lub logotyp podmiotu opracowującego program polityki zdrowotnej]</w:t>
      </w:r>
      <w:commentRangeEnd w:id="0"/>
      <w:r w:rsidR="00952FD8">
        <w:rPr>
          <w:rStyle w:val="Odwoaniedokomentarza"/>
        </w:rPr>
        <w:commentReference w:id="0"/>
      </w:r>
    </w:p>
    <w:p w14:paraId="1FAFD14F" w14:textId="77777777" w:rsidR="00FD5805" w:rsidRDefault="00FD5805" w:rsidP="005556C8">
      <w:pPr>
        <w:spacing w:after="0" w:line="360" w:lineRule="auto"/>
        <w:jc w:val="center"/>
        <w:rPr>
          <w:rFonts w:ascii="Bookman Old Style" w:hAnsi="Bookman Old Style"/>
          <w:b/>
          <w:noProof/>
          <w:color w:val="C00000"/>
          <w:sz w:val="36"/>
          <w:szCs w:val="36"/>
          <w:lang w:eastAsia="pl-PL"/>
        </w:rPr>
      </w:pPr>
    </w:p>
    <w:p w14:paraId="36FD961F" w14:textId="77777777" w:rsidR="00FD5805" w:rsidRPr="002616D6" w:rsidRDefault="00FD5805" w:rsidP="005556C8">
      <w:pPr>
        <w:spacing w:after="0" w:line="360" w:lineRule="auto"/>
        <w:jc w:val="center"/>
        <w:rPr>
          <w:rFonts w:eastAsia="Calibri" w:cs="Times New Roman"/>
          <w:b/>
        </w:rPr>
      </w:pPr>
    </w:p>
    <w:p w14:paraId="54987FBC" w14:textId="7C4AF99D" w:rsidR="005556C8" w:rsidRPr="008E0389" w:rsidRDefault="005556C8" w:rsidP="005556C8">
      <w:pPr>
        <w:spacing w:after="0" w:line="360" w:lineRule="auto"/>
        <w:jc w:val="center"/>
        <w:rPr>
          <w:rFonts w:eastAsia="Calibri" w:cs="Times New Roman"/>
          <w:b/>
          <w:smallCaps/>
          <w:sz w:val="48"/>
          <w:szCs w:val="40"/>
        </w:rPr>
      </w:pPr>
      <w:r w:rsidRPr="008E0389">
        <w:rPr>
          <w:rFonts w:eastAsia="Calibri" w:cs="Times New Roman"/>
          <w:b/>
          <w:smallCaps/>
          <w:sz w:val="48"/>
          <w:szCs w:val="40"/>
        </w:rPr>
        <w:t xml:space="preserve">Regionalny Program </w:t>
      </w:r>
      <w:r w:rsidR="00733680">
        <w:rPr>
          <w:rFonts w:eastAsia="Calibri" w:cs="Times New Roman"/>
          <w:b/>
          <w:smallCaps/>
          <w:sz w:val="48"/>
          <w:szCs w:val="40"/>
        </w:rPr>
        <w:t>Polityki Zdrowotnej</w:t>
      </w:r>
    </w:p>
    <w:p w14:paraId="79692FA7" w14:textId="261F47CF" w:rsidR="005556C8" w:rsidRPr="008E0389" w:rsidRDefault="005556C8" w:rsidP="005556C8">
      <w:pPr>
        <w:spacing w:after="0" w:line="360" w:lineRule="auto"/>
        <w:jc w:val="center"/>
        <w:rPr>
          <w:rFonts w:eastAsia="Calibri" w:cs="Times New Roman"/>
          <w:sz w:val="36"/>
          <w:szCs w:val="40"/>
        </w:rPr>
      </w:pPr>
      <w:r w:rsidRPr="008E0389">
        <w:rPr>
          <w:rFonts w:eastAsia="Calibri" w:cs="Times New Roman"/>
          <w:sz w:val="36"/>
          <w:szCs w:val="40"/>
        </w:rPr>
        <w:t>„</w:t>
      </w:r>
      <w:r w:rsidRPr="008E0389">
        <w:rPr>
          <w:sz w:val="36"/>
          <w:szCs w:val="40"/>
        </w:rPr>
        <w:t xml:space="preserve">Zapobieganie </w:t>
      </w:r>
      <w:r w:rsidR="00DC4DA7" w:rsidRPr="00DC4DA7">
        <w:rPr>
          <w:sz w:val="36"/>
          <w:szCs w:val="40"/>
        </w:rPr>
        <w:t xml:space="preserve">Inwazyjnym Chorobom </w:t>
      </w:r>
      <w:proofErr w:type="spellStart"/>
      <w:r w:rsidR="00DC4DA7" w:rsidRPr="00DC4DA7">
        <w:rPr>
          <w:sz w:val="36"/>
          <w:szCs w:val="40"/>
        </w:rPr>
        <w:t>Pneumokokowym</w:t>
      </w:r>
      <w:proofErr w:type="spellEnd"/>
      <w:r w:rsidR="00DC4DA7" w:rsidRPr="00DC4DA7">
        <w:rPr>
          <w:sz w:val="36"/>
          <w:szCs w:val="40"/>
        </w:rPr>
        <w:t xml:space="preserve"> </w:t>
      </w:r>
      <w:r w:rsidR="00F92F96">
        <w:rPr>
          <w:sz w:val="36"/>
          <w:szCs w:val="40"/>
        </w:rPr>
        <w:br/>
      </w:r>
      <w:r w:rsidR="00DC4DA7" w:rsidRPr="00DC4DA7">
        <w:rPr>
          <w:sz w:val="36"/>
          <w:szCs w:val="40"/>
        </w:rPr>
        <w:t xml:space="preserve">i </w:t>
      </w:r>
      <w:r w:rsidRPr="008E0389">
        <w:rPr>
          <w:sz w:val="36"/>
          <w:szCs w:val="40"/>
        </w:rPr>
        <w:t>ciężkim zapaleniom płuc</w:t>
      </w:r>
      <w:r w:rsidR="008E0389" w:rsidRPr="008E0389">
        <w:rPr>
          <w:sz w:val="36"/>
          <w:szCs w:val="40"/>
        </w:rPr>
        <w:t xml:space="preserve"> </w:t>
      </w:r>
      <w:r w:rsidRPr="008E0389">
        <w:rPr>
          <w:sz w:val="36"/>
          <w:szCs w:val="40"/>
        </w:rPr>
        <w:t>u chorych onkologicznych</w:t>
      </w:r>
      <w:r w:rsidR="00B92D24">
        <w:rPr>
          <w:sz w:val="36"/>
          <w:szCs w:val="40"/>
        </w:rPr>
        <w:t xml:space="preserve"> z </w:t>
      </w:r>
      <w:r w:rsidRPr="008E0389">
        <w:rPr>
          <w:sz w:val="36"/>
          <w:szCs w:val="40"/>
        </w:rPr>
        <w:t>najczęstszymi nowotworami litymi</w:t>
      </w:r>
      <w:r w:rsidR="00B92D24">
        <w:rPr>
          <w:sz w:val="36"/>
          <w:szCs w:val="40"/>
        </w:rPr>
        <w:t xml:space="preserve"> i </w:t>
      </w:r>
      <w:r w:rsidRPr="008E0389">
        <w:rPr>
          <w:sz w:val="36"/>
          <w:szCs w:val="40"/>
        </w:rPr>
        <w:t>hematologicznymi</w:t>
      </w:r>
      <w:r w:rsidRPr="008E0389">
        <w:rPr>
          <w:rFonts w:eastAsia="Calibri" w:cs="Times New Roman"/>
          <w:sz w:val="36"/>
          <w:szCs w:val="40"/>
        </w:rPr>
        <w:t>”</w:t>
      </w:r>
    </w:p>
    <w:p w14:paraId="53560A22" w14:textId="77777777" w:rsidR="005556C8" w:rsidRPr="008E0389" w:rsidRDefault="005556C8" w:rsidP="005556C8">
      <w:pPr>
        <w:spacing w:after="0" w:line="360" w:lineRule="auto"/>
        <w:jc w:val="both"/>
        <w:rPr>
          <w:rFonts w:eastAsia="Calibri" w:cs="Times New Roman"/>
          <w:sz w:val="20"/>
        </w:rPr>
      </w:pPr>
    </w:p>
    <w:p w14:paraId="26CFACEB" w14:textId="2439FB16" w:rsidR="005556C8" w:rsidRPr="008E0389" w:rsidRDefault="005556C8" w:rsidP="005556C8">
      <w:pPr>
        <w:spacing w:after="0" w:line="360" w:lineRule="auto"/>
        <w:jc w:val="center"/>
        <w:rPr>
          <w:rFonts w:eastAsia="Calibri" w:cs="Times New Roman"/>
        </w:rPr>
      </w:pPr>
      <w:r w:rsidRPr="008E0389">
        <w:rPr>
          <w:b/>
          <w:sz w:val="32"/>
          <w:szCs w:val="32"/>
        </w:rPr>
        <w:t xml:space="preserve">Okres realizacji programu </w:t>
      </w:r>
      <w:r w:rsidR="00866CD0">
        <w:rPr>
          <w:b/>
          <w:sz w:val="32"/>
          <w:szCs w:val="32"/>
        </w:rPr>
        <w:t>–</w:t>
      </w:r>
      <w:commentRangeStart w:id="1"/>
      <w:proofErr w:type="spellStart"/>
      <w:r w:rsidR="001D7990" w:rsidRPr="001D7990">
        <w:rPr>
          <w:b/>
          <w:color w:val="C00000"/>
          <w:sz w:val="32"/>
          <w:szCs w:val="32"/>
        </w:rPr>
        <w:t>xxxx</w:t>
      </w:r>
      <w:r w:rsidR="001730FB" w:rsidRPr="001730FB">
        <w:rPr>
          <w:b/>
          <w:color w:val="C00000"/>
          <w:sz w:val="32"/>
          <w:szCs w:val="32"/>
        </w:rPr>
        <w:t>-</w:t>
      </w:r>
      <w:r w:rsidR="001D7990" w:rsidRPr="001D7990">
        <w:rPr>
          <w:b/>
          <w:color w:val="C00000"/>
          <w:sz w:val="32"/>
          <w:szCs w:val="32"/>
        </w:rPr>
        <w:t>xxxx</w:t>
      </w:r>
      <w:commentRangeEnd w:id="1"/>
      <w:proofErr w:type="spellEnd"/>
      <w:r w:rsidR="00952FD8">
        <w:rPr>
          <w:rStyle w:val="Odwoaniedokomentarza"/>
        </w:rPr>
        <w:commentReference w:id="1"/>
      </w:r>
    </w:p>
    <w:p w14:paraId="3B8B9444" w14:textId="2BECAF06" w:rsidR="005556C8" w:rsidRDefault="005556C8" w:rsidP="001D182D">
      <w:pPr>
        <w:tabs>
          <w:tab w:val="left" w:pos="2291"/>
        </w:tabs>
        <w:spacing w:after="0" w:line="360" w:lineRule="auto"/>
        <w:jc w:val="both"/>
        <w:rPr>
          <w:rFonts w:eastAsia="Calibri" w:cs="Times New Roman"/>
        </w:rPr>
      </w:pPr>
    </w:p>
    <w:p w14:paraId="1661A179" w14:textId="3BDDA62A" w:rsidR="005556C8" w:rsidRPr="008E0389" w:rsidRDefault="001730FB" w:rsidP="008E0389">
      <w:pPr>
        <w:spacing w:after="0" w:line="360" w:lineRule="auto"/>
        <w:jc w:val="center"/>
        <w:rPr>
          <w:rFonts w:eastAsia="Calibri" w:cs="Times New Roman"/>
          <w:b/>
          <w:sz w:val="32"/>
        </w:rPr>
      </w:pPr>
      <w:r w:rsidRPr="001730FB">
        <w:rPr>
          <w:rFonts w:eastAsia="Calibri" w:cs="Times New Roman"/>
          <w:b/>
          <w:color w:val="C00000"/>
          <w:sz w:val="32"/>
        </w:rPr>
        <w:t>MIASTO</w:t>
      </w:r>
      <w:r w:rsidR="00733680">
        <w:rPr>
          <w:rFonts w:eastAsia="Calibri" w:cs="Times New Roman"/>
          <w:b/>
          <w:sz w:val="32"/>
        </w:rPr>
        <w:t xml:space="preserve">, </w:t>
      </w:r>
      <w:r w:rsidRPr="001730FB">
        <w:rPr>
          <w:rFonts w:eastAsia="Calibri" w:cs="Times New Roman"/>
          <w:b/>
          <w:color w:val="C00000"/>
          <w:sz w:val="32"/>
        </w:rPr>
        <w:t>mm/rok</w:t>
      </w:r>
    </w:p>
    <w:p w14:paraId="3A7C6192" w14:textId="77777777" w:rsidR="005556C8" w:rsidRDefault="005556C8" w:rsidP="005556C8">
      <w:pPr>
        <w:spacing w:after="0" w:line="360" w:lineRule="auto"/>
        <w:jc w:val="both"/>
        <w:rPr>
          <w:rFonts w:eastAsia="Calibri" w:cs="Times New Roman"/>
        </w:rPr>
      </w:pPr>
    </w:p>
    <w:p w14:paraId="50B7E3DF" w14:textId="77777777" w:rsidR="005556C8" w:rsidRPr="00282F38" w:rsidRDefault="005556C8" w:rsidP="005556C8">
      <w:pPr>
        <w:spacing w:after="0"/>
        <w:jc w:val="both"/>
        <w:rPr>
          <w:rFonts w:eastAsia="Calibri" w:cs="Times New Roman"/>
          <w:b/>
          <w:sz w:val="20"/>
          <w:szCs w:val="20"/>
        </w:rPr>
      </w:pPr>
      <w:r w:rsidRPr="00282F38">
        <w:rPr>
          <w:rFonts w:eastAsia="Calibri" w:cs="Times New Roman"/>
          <w:b/>
          <w:sz w:val="20"/>
          <w:szCs w:val="20"/>
        </w:rPr>
        <w:t>Podstawa prawna realizacji programu:</w:t>
      </w:r>
    </w:p>
    <w:p w14:paraId="5AB5D8BA" w14:textId="64053D0E" w:rsidR="005556C8" w:rsidRPr="00282F38" w:rsidRDefault="008E0389" w:rsidP="0036413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282F38">
        <w:rPr>
          <w:rFonts w:eastAsia="Calibri" w:cs="Times New Roman"/>
          <w:sz w:val="20"/>
          <w:szCs w:val="20"/>
        </w:rPr>
        <w:t>Program polityki zdrowotnej opracowany na podstawie art. 48 ust. 1 ustawy</w:t>
      </w:r>
      <w:r w:rsidR="00B92D24" w:rsidRPr="00282F38">
        <w:rPr>
          <w:rFonts w:eastAsia="Calibri" w:cs="Times New Roman"/>
          <w:sz w:val="20"/>
          <w:szCs w:val="20"/>
        </w:rPr>
        <w:t xml:space="preserve"> z </w:t>
      </w:r>
      <w:r w:rsidRPr="00282F38">
        <w:rPr>
          <w:rFonts w:eastAsia="Calibri" w:cs="Times New Roman"/>
          <w:sz w:val="20"/>
          <w:szCs w:val="20"/>
        </w:rPr>
        <w:t>dnia 27 sierpnia 2004</w:t>
      </w:r>
      <w:r w:rsidR="00866CD0" w:rsidRPr="00282F38">
        <w:rPr>
          <w:rFonts w:eastAsia="Calibri" w:cs="Times New Roman"/>
          <w:sz w:val="20"/>
          <w:szCs w:val="20"/>
        </w:rPr>
        <w:t> </w:t>
      </w:r>
      <w:r w:rsidRPr="00282F38">
        <w:rPr>
          <w:rFonts w:eastAsia="Calibri" w:cs="Times New Roman"/>
          <w:sz w:val="20"/>
          <w:szCs w:val="20"/>
        </w:rPr>
        <w:t>r.</w:t>
      </w:r>
      <w:r w:rsidR="00B92D24" w:rsidRPr="00282F38">
        <w:rPr>
          <w:rFonts w:eastAsia="Calibri" w:cs="Times New Roman"/>
          <w:sz w:val="20"/>
          <w:szCs w:val="20"/>
        </w:rPr>
        <w:t xml:space="preserve"> o </w:t>
      </w:r>
      <w:r w:rsidRPr="00282F38">
        <w:rPr>
          <w:rFonts w:eastAsia="Calibri" w:cs="Times New Roman"/>
          <w:sz w:val="20"/>
          <w:szCs w:val="20"/>
        </w:rPr>
        <w:t xml:space="preserve">świadczeniach opieki zdrowotnej finansowanych ze środków publicznych (Dz.U.2017.1938 </w:t>
      </w:r>
      <w:proofErr w:type="spellStart"/>
      <w:r w:rsidRPr="00282F38">
        <w:rPr>
          <w:rFonts w:eastAsia="Calibri" w:cs="Times New Roman"/>
          <w:sz w:val="20"/>
          <w:szCs w:val="20"/>
        </w:rPr>
        <w:t>t.j</w:t>
      </w:r>
      <w:proofErr w:type="spellEnd"/>
      <w:r w:rsidRPr="00282F38">
        <w:rPr>
          <w:rFonts w:eastAsia="Calibri" w:cs="Times New Roman"/>
          <w:sz w:val="20"/>
          <w:szCs w:val="20"/>
        </w:rPr>
        <w:t>.</w:t>
      </w:r>
      <w:r w:rsidR="00B92D24" w:rsidRPr="00282F38">
        <w:rPr>
          <w:rFonts w:eastAsia="Calibri" w:cs="Times New Roman"/>
          <w:sz w:val="20"/>
          <w:szCs w:val="20"/>
        </w:rPr>
        <w:t xml:space="preserve"> z </w:t>
      </w:r>
      <w:r w:rsidRPr="00282F38">
        <w:rPr>
          <w:rFonts w:eastAsia="Calibri" w:cs="Times New Roman"/>
          <w:sz w:val="20"/>
          <w:szCs w:val="20"/>
        </w:rPr>
        <w:t>dnia 2017.10.19 ze zmianami)</w:t>
      </w:r>
    </w:p>
    <w:p w14:paraId="5BF5A8BC" w14:textId="77777777" w:rsidR="007403DE" w:rsidRDefault="007403DE" w:rsidP="005556C8">
      <w:pPr>
        <w:spacing w:after="0"/>
        <w:rPr>
          <w:b/>
          <w:sz w:val="24"/>
          <w:szCs w:val="32"/>
        </w:rPr>
      </w:pPr>
    </w:p>
    <w:p w14:paraId="5F273B61" w14:textId="77777777" w:rsidR="00866CD0" w:rsidRDefault="00866CD0" w:rsidP="005556C8">
      <w:pPr>
        <w:spacing w:after="0"/>
        <w:rPr>
          <w:b/>
          <w:sz w:val="24"/>
          <w:szCs w:val="32"/>
        </w:rPr>
      </w:pPr>
    </w:p>
    <w:p w14:paraId="7F1DF105" w14:textId="77777777" w:rsidR="00866CD0" w:rsidRDefault="00866CD0" w:rsidP="005556C8">
      <w:pPr>
        <w:spacing w:after="0"/>
        <w:rPr>
          <w:b/>
          <w:sz w:val="24"/>
          <w:szCs w:val="32"/>
        </w:rPr>
      </w:pPr>
    </w:p>
    <w:p w14:paraId="0FEEC59B" w14:textId="77777777" w:rsidR="001730FB" w:rsidRDefault="001730FB" w:rsidP="005556C8">
      <w:pPr>
        <w:spacing w:after="0"/>
        <w:rPr>
          <w:b/>
          <w:sz w:val="24"/>
          <w:szCs w:val="32"/>
        </w:rPr>
      </w:pPr>
    </w:p>
    <w:p w14:paraId="561F8C0C" w14:textId="77777777" w:rsidR="001730FB" w:rsidRDefault="001730FB" w:rsidP="005556C8">
      <w:pPr>
        <w:spacing w:after="0"/>
        <w:rPr>
          <w:b/>
          <w:sz w:val="24"/>
          <w:szCs w:val="32"/>
        </w:rPr>
      </w:pPr>
    </w:p>
    <w:p w14:paraId="262094DF" w14:textId="77777777" w:rsidR="005556C8" w:rsidRPr="005A0C6E" w:rsidRDefault="005556C8" w:rsidP="005556C8">
      <w:pPr>
        <w:spacing w:after="0"/>
        <w:rPr>
          <w:b/>
          <w:sz w:val="24"/>
          <w:szCs w:val="32"/>
        </w:rPr>
      </w:pPr>
      <w:r w:rsidRPr="005A0C6E">
        <w:rPr>
          <w:b/>
          <w:sz w:val="24"/>
          <w:szCs w:val="32"/>
        </w:rPr>
        <w:t>Autor programu:</w:t>
      </w:r>
    </w:p>
    <w:p w14:paraId="4AFBE449" w14:textId="24DA1182" w:rsidR="005556C8" w:rsidRDefault="001D7990" w:rsidP="005556C8">
      <w:pPr>
        <w:spacing w:after="0"/>
        <w:rPr>
          <w:b/>
          <w:color w:val="C00000"/>
          <w:sz w:val="24"/>
          <w:szCs w:val="32"/>
        </w:rPr>
      </w:pPr>
      <w:commentRangeStart w:id="2"/>
      <w:proofErr w:type="spellStart"/>
      <w:r w:rsidRPr="001D7990">
        <w:rPr>
          <w:b/>
          <w:color w:val="C00000"/>
          <w:sz w:val="24"/>
          <w:szCs w:val="32"/>
        </w:rPr>
        <w:t>xxxxxxxxxx</w:t>
      </w:r>
      <w:proofErr w:type="spellEnd"/>
    </w:p>
    <w:p w14:paraId="63B21BFC" w14:textId="2726A947" w:rsidR="00227B2D" w:rsidRPr="001730FB" w:rsidRDefault="00227B2D" w:rsidP="005556C8">
      <w:pPr>
        <w:spacing w:after="0"/>
        <w:rPr>
          <w:b/>
          <w:color w:val="C00000"/>
          <w:sz w:val="24"/>
          <w:szCs w:val="32"/>
        </w:rPr>
      </w:pPr>
      <w:r>
        <w:rPr>
          <w:b/>
          <w:color w:val="C00000"/>
          <w:sz w:val="24"/>
          <w:szCs w:val="32"/>
        </w:rPr>
        <w:t xml:space="preserve">xxx, 20xx rok </w:t>
      </w:r>
      <w:commentRangeEnd w:id="2"/>
      <w:r w:rsidR="00952FD8">
        <w:rPr>
          <w:rStyle w:val="Odwoaniedokomentarza"/>
        </w:rPr>
        <w:commentReference w:id="2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467523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5CEE9A" w14:textId="5158DD52" w:rsidR="007403DE" w:rsidRDefault="007403DE">
          <w:pPr>
            <w:pStyle w:val="Nagwekspisutreci"/>
          </w:pPr>
        </w:p>
        <w:p w14:paraId="471834AE" w14:textId="0BBABA76" w:rsidR="00952FD8" w:rsidRDefault="007403DE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01248" w:history="1">
            <w:r w:rsidR="00952FD8" w:rsidRPr="00B72DE3">
              <w:rPr>
                <w:rStyle w:val="Hipercze"/>
                <w:noProof/>
                <w:lang w:bidi="en-US"/>
              </w:rPr>
              <w:t>Spis treści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_Toc31701248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06A9D746" w14:textId="77777777" w:rsidR="00952FD8" w:rsidRDefault="00AB35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49" w:history="1">
            <w:r w:rsidR="00952FD8" w:rsidRPr="00B72DE3">
              <w:rPr>
                <w:rStyle w:val="Hipercze"/>
                <w:noProof/>
                <w:lang w:bidi="en-US"/>
              </w:rPr>
              <w:t>I. Opis choroby lub problemu zdrowotnego i uzasadnienie wprowadzenia programu polityki zdrowotnej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_Toc31701249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3CB446A9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0" w:history="1">
            <w:r w:rsidR="00952FD8" w:rsidRPr="00B72DE3">
              <w:rPr>
                <w:rStyle w:val="Hipercze"/>
                <w:noProof/>
              </w:rPr>
              <w:t>I.1. Opis problemu zdrowotnego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_Toc31701250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6B079E01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1" w:history="1">
            <w:r w:rsidR="00952FD8" w:rsidRPr="00B72DE3">
              <w:rPr>
                <w:rStyle w:val="Hipercze"/>
                <w:noProof/>
              </w:rPr>
              <w:t>I.2. Dane epidemiologiczne - Epidemiologia zakażeń pneumokokowych na świecie i w Polsce z uwzględnieniem osób chorych onkologicznie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_Toc31701251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5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1E4579B0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2" w:history="1">
            <w:r w:rsidR="00952FD8" w:rsidRPr="00B72DE3">
              <w:rPr>
                <w:rStyle w:val="Hipercze"/>
                <w:noProof/>
              </w:rPr>
              <w:t>I.3. Obecne postępowanie w omawianym problemie zdrowotnym ze szczególnym uwzględnieniem gwarantowanych świadczeń opieki zdrowotnej finansowanych ze środków publicznych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_Toc31701252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13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6A5A0903" w14:textId="77777777" w:rsidR="00952FD8" w:rsidRDefault="00AB35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3" w:history="1">
            <w:r w:rsidR="00952FD8" w:rsidRPr="00B72DE3">
              <w:rPr>
                <w:rStyle w:val="Hipercze"/>
                <w:noProof/>
                <w:lang w:bidi="en-US"/>
              </w:rPr>
              <w:t>II. Cele programu polityki zdrowotnej i mierniki efektywności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_Toc31701253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14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1B189B26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4" w:history="1">
            <w:r w:rsidR="00952FD8" w:rsidRPr="00B72DE3">
              <w:rPr>
                <w:rStyle w:val="Hipercze"/>
                <w:noProof/>
              </w:rPr>
              <w:t>II.1. Cel główny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_Toc31701254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14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1A04B93A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5" w:history="1">
            <w:r w:rsidR="00952FD8" w:rsidRPr="00B72DE3">
              <w:rPr>
                <w:rStyle w:val="Hipercze"/>
                <w:noProof/>
              </w:rPr>
              <w:t>II.2. Cele szczegółowe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_Toc31701255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14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4242B74B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6" w:history="1">
            <w:r w:rsidR="00952FD8" w:rsidRPr="00B72DE3">
              <w:rPr>
                <w:rStyle w:val="Hipercze"/>
                <w:noProof/>
              </w:rPr>
              <w:t>II.3 Mierniki efektywności realizacji programu polityki zdrowotnej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_Toc31701256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15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147E8E31" w14:textId="77777777" w:rsidR="00952FD8" w:rsidRDefault="00AB35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7" w:history="1">
            <w:r w:rsidR="00952FD8" w:rsidRPr="00B72DE3">
              <w:rPr>
                <w:rStyle w:val="Hipercze"/>
                <w:noProof/>
                <w:lang w:bidi="en-US"/>
              </w:rPr>
              <w:t>III. Charakterystyka populacji docelowej oraz charakterystyka interwencji, jakie są planowane w ramach programu polityki zdrowotnej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_Toc31701257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15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5621AE63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8" w:history="1">
            <w:r w:rsidR="00952FD8" w:rsidRPr="00B72DE3">
              <w:rPr>
                <w:rStyle w:val="Hipercze"/>
                <w:noProof/>
              </w:rPr>
              <w:t>III.1. Populacja docelowa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_Toc31701258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15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652BFBD5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59" w:history="1">
            <w:r w:rsidR="00952FD8" w:rsidRPr="00B72DE3">
              <w:rPr>
                <w:rStyle w:val="Hipercze"/>
                <w:noProof/>
              </w:rPr>
              <w:t>III.2. Kryteria kwalifikacji do programu polityki zdrowotnej oraz kryteria wyłączenia z programu polityki zdrowotnej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_Toc31701259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16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6368FB7C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0" w:history="1">
            <w:r w:rsidR="00952FD8" w:rsidRPr="00B72DE3">
              <w:rPr>
                <w:rStyle w:val="Hipercze"/>
                <w:noProof/>
              </w:rPr>
              <w:t>III.3. Planowane interwencje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_Toc31701260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17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4D84AD78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1" w:history="1">
            <w:r w:rsidR="00952FD8" w:rsidRPr="00B72DE3">
              <w:rPr>
                <w:rStyle w:val="Hipercze"/>
                <w:noProof/>
              </w:rPr>
              <w:t>III.4. Sposób udzielania świadczeń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_Toc31701261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18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75FFC43C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2" w:history="1">
            <w:r w:rsidR="00952FD8" w:rsidRPr="00B72DE3">
              <w:rPr>
                <w:rStyle w:val="Hipercze"/>
                <w:noProof/>
              </w:rPr>
              <w:t>III.5. Sposób zakończenia udziału w programie polityki zdrowotnej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_Toc31701262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19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7018245C" w14:textId="77777777" w:rsidR="00952FD8" w:rsidRDefault="00AB35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3" w:history="1">
            <w:r w:rsidR="00952FD8" w:rsidRPr="00B72DE3">
              <w:rPr>
                <w:rStyle w:val="Hipercze"/>
                <w:noProof/>
                <w:lang w:bidi="en-US"/>
              </w:rPr>
              <w:t>IV. Organizacja programu polityki zdrowotnej.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_Toc31701263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20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6937D348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4" w:history="1">
            <w:r w:rsidR="00952FD8" w:rsidRPr="00B72DE3">
              <w:rPr>
                <w:rStyle w:val="Hipercze"/>
                <w:noProof/>
              </w:rPr>
              <w:t>IV.1. Etapy programu polityki zdrowotnej i działania podejmowane w ramach etapów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_Toc31701264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20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1DB166B9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5" w:history="1">
            <w:r w:rsidR="00952FD8" w:rsidRPr="00B72DE3">
              <w:rPr>
                <w:rStyle w:val="Hipercze"/>
                <w:noProof/>
              </w:rPr>
              <w:t>IV.2. Warunki realizacji programu polityki zdrowotnej dotyczące personelu, wyposażenia i warunków lokalowych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_Toc31701265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21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39BE7A75" w14:textId="77777777" w:rsidR="00952FD8" w:rsidRDefault="00AB35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6" w:history="1">
            <w:r w:rsidR="00952FD8" w:rsidRPr="00B72DE3">
              <w:rPr>
                <w:rStyle w:val="Hipercze"/>
                <w:rFonts w:cs="Arial"/>
                <w:bCs/>
                <w:noProof/>
                <w:lang w:bidi="en-US"/>
              </w:rPr>
              <w:t xml:space="preserve">V. </w:t>
            </w:r>
            <w:r w:rsidR="00952FD8" w:rsidRPr="00B72DE3">
              <w:rPr>
                <w:rStyle w:val="Hipercze"/>
                <w:noProof/>
                <w:lang w:bidi="en-US"/>
              </w:rPr>
              <w:t>Sposób monitorowania i ewaluacji programu polityki zdrowotnej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_Toc31701266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23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5B6CBDA2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7" w:history="1">
            <w:r w:rsidR="00952FD8" w:rsidRPr="00B72DE3">
              <w:rPr>
                <w:rStyle w:val="Hipercze"/>
                <w:noProof/>
              </w:rPr>
              <w:t>V.1 Monitorowanie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_Toc31701267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23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75B3D59A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8" w:history="1">
            <w:r w:rsidR="00952FD8" w:rsidRPr="00B72DE3">
              <w:rPr>
                <w:rStyle w:val="Hipercze"/>
                <w:noProof/>
              </w:rPr>
              <w:t>V.2 Ewaluacja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_Toc31701268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24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0F16686A" w14:textId="77777777" w:rsidR="00952FD8" w:rsidRDefault="00AB35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69" w:history="1">
            <w:r w:rsidR="00952FD8" w:rsidRPr="00B72DE3">
              <w:rPr>
                <w:rStyle w:val="Hipercze"/>
                <w:noProof/>
                <w:lang w:bidi="en-US"/>
              </w:rPr>
              <w:t>VI. Budżet programu polityki zdrowotnej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_Toc31701269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25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69B05A89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70" w:history="1">
            <w:r w:rsidR="00952FD8" w:rsidRPr="00B72DE3">
              <w:rPr>
                <w:rStyle w:val="Hipercze"/>
                <w:noProof/>
              </w:rPr>
              <w:t>VI. 1 Koszty jednostkowe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_Toc31701270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25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2D8E242B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71" w:history="1">
            <w:r w:rsidR="00952FD8" w:rsidRPr="00B72DE3">
              <w:rPr>
                <w:rStyle w:val="Hipercze"/>
                <w:noProof/>
              </w:rPr>
              <w:t>VI. 2  Planowane koszty całkowite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_Toc31701271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26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410E5CC3" w14:textId="77777777" w:rsidR="00952FD8" w:rsidRDefault="00AB35B6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72" w:history="1">
            <w:r w:rsidR="00952FD8" w:rsidRPr="00B72DE3">
              <w:rPr>
                <w:rStyle w:val="Hipercze"/>
                <w:noProof/>
              </w:rPr>
              <w:t>VI. 3 Źródło finansowania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_Toc31701272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26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5F098831" w14:textId="77777777" w:rsidR="00952FD8" w:rsidRDefault="00AB35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31701273" w:history="1">
            <w:r w:rsidR="00952FD8" w:rsidRPr="00B72DE3">
              <w:rPr>
                <w:rStyle w:val="Hipercze"/>
                <w:noProof/>
                <w:lang w:val="en-US" w:bidi="en-US"/>
              </w:rPr>
              <w:t>VII. Piśmiennictwo</w:t>
            </w:r>
            <w:r w:rsidR="00952FD8">
              <w:rPr>
                <w:noProof/>
                <w:webHidden/>
              </w:rPr>
              <w:tab/>
            </w:r>
            <w:r w:rsidR="00952FD8">
              <w:rPr>
                <w:noProof/>
                <w:webHidden/>
              </w:rPr>
              <w:fldChar w:fldCharType="begin"/>
            </w:r>
            <w:r w:rsidR="00952FD8">
              <w:rPr>
                <w:noProof/>
                <w:webHidden/>
              </w:rPr>
              <w:instrText xml:space="preserve"> PAGEREF _Toc31701273 \h </w:instrText>
            </w:r>
            <w:r w:rsidR="00952FD8">
              <w:rPr>
                <w:noProof/>
                <w:webHidden/>
              </w:rPr>
            </w:r>
            <w:r w:rsidR="00952FD8">
              <w:rPr>
                <w:noProof/>
                <w:webHidden/>
              </w:rPr>
              <w:fldChar w:fldCharType="separate"/>
            </w:r>
            <w:r w:rsidR="00952FD8">
              <w:rPr>
                <w:noProof/>
                <w:webHidden/>
              </w:rPr>
              <w:t>27</w:t>
            </w:r>
            <w:r w:rsidR="00952FD8">
              <w:rPr>
                <w:noProof/>
                <w:webHidden/>
              </w:rPr>
              <w:fldChar w:fldCharType="end"/>
            </w:r>
          </w:hyperlink>
        </w:p>
        <w:p w14:paraId="3B3A759E" w14:textId="13C2BB8E" w:rsidR="007403DE" w:rsidRDefault="007403DE">
          <w:r>
            <w:rPr>
              <w:b/>
              <w:bCs/>
            </w:rPr>
            <w:fldChar w:fldCharType="end"/>
          </w:r>
        </w:p>
      </w:sdtContent>
    </w:sdt>
    <w:p w14:paraId="14A35DB7" w14:textId="01BF4405" w:rsidR="008E0389" w:rsidRPr="008E0389" w:rsidRDefault="008E0389" w:rsidP="008E0389">
      <w:pPr>
        <w:pStyle w:val="Nagwek1"/>
      </w:pPr>
      <w:bookmarkStart w:id="3" w:name="_Toc514487871"/>
      <w:bookmarkStart w:id="4" w:name="_Toc31701249"/>
      <w:r w:rsidRPr="008E0389">
        <w:lastRenderedPageBreak/>
        <w:t>I. Opis choroby lub problemu zdrowotnego</w:t>
      </w:r>
      <w:r w:rsidR="00B92D24">
        <w:t xml:space="preserve"> i </w:t>
      </w:r>
      <w:r w:rsidRPr="008E0389">
        <w:t>uzasadnienie wprowadzenia programu polityki</w:t>
      </w:r>
      <w:commentRangeStart w:id="5"/>
      <w:r w:rsidRPr="008E0389">
        <w:t xml:space="preserve"> zdrowotnej</w:t>
      </w:r>
      <w:bookmarkEnd w:id="3"/>
      <w:bookmarkEnd w:id="4"/>
      <w:r w:rsidR="00A36AA7">
        <w:t xml:space="preserve">. </w:t>
      </w:r>
      <w:commentRangeEnd w:id="5"/>
      <w:r w:rsidR="00A36AA7">
        <w:rPr>
          <w:rStyle w:val="Odwoaniedokomentarza"/>
          <w:rFonts w:eastAsiaTheme="minorHAnsi" w:cstheme="minorBidi"/>
          <w:lang w:bidi="ar-SA"/>
        </w:rPr>
        <w:commentReference w:id="5"/>
      </w:r>
    </w:p>
    <w:p w14:paraId="2F33416B" w14:textId="29CC12D8" w:rsidR="00E049DC" w:rsidRPr="0004443B" w:rsidRDefault="00E049DC" w:rsidP="00E049DC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6" w:name="_Toc514487872"/>
      <w:bookmarkStart w:id="7" w:name="_Toc31701250"/>
      <w:r w:rsidRPr="0004443B">
        <w:rPr>
          <w:rFonts w:asciiTheme="minorHAnsi" w:hAnsiTheme="minorHAnsi"/>
        </w:rPr>
        <w:t>I.1. Opis problemu zdrowotnego</w:t>
      </w:r>
      <w:bookmarkEnd w:id="6"/>
      <w:bookmarkEnd w:id="7"/>
    </w:p>
    <w:p w14:paraId="22B555F6" w14:textId="59A0B582" w:rsidR="00E049DC" w:rsidRPr="0004443B" w:rsidRDefault="00E049DC" w:rsidP="00E049DC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proofErr w:type="spellStart"/>
      <w:r w:rsidRPr="0004443B">
        <w:rPr>
          <w:rFonts w:asciiTheme="minorHAnsi" w:hAnsiTheme="minorHAnsi" w:cs="Arial"/>
          <w:i/>
          <w:iCs/>
          <w:sz w:val="22"/>
          <w:szCs w:val="22"/>
          <w:lang w:val="pl-PL"/>
        </w:rPr>
        <w:t>Streptococcus</w:t>
      </w:r>
      <w:proofErr w:type="spellEnd"/>
      <w:r w:rsidRPr="0004443B">
        <w:rPr>
          <w:rFonts w:asciiTheme="minorHAnsi" w:hAnsiTheme="minorHAnsi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04443B">
        <w:rPr>
          <w:rFonts w:asciiTheme="minorHAnsi" w:hAnsiTheme="minorHAnsi" w:cs="Arial"/>
          <w:i/>
          <w:iCs/>
          <w:sz w:val="22"/>
          <w:szCs w:val="22"/>
          <w:lang w:val="pl-PL"/>
        </w:rPr>
        <w:t>pneumoniae</w:t>
      </w:r>
      <w:proofErr w:type="spellEnd"/>
      <w:r w:rsidRPr="0004443B">
        <w:rPr>
          <w:rFonts w:asciiTheme="minorHAnsi" w:hAnsiTheme="minorHAnsi" w:cs="Arial"/>
          <w:i/>
          <w:iCs/>
          <w:sz w:val="22"/>
          <w:szCs w:val="22"/>
          <w:lang w:val="pl-PL"/>
        </w:rPr>
        <w:t xml:space="preserve">, 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czyli </w:t>
      </w:r>
      <w:r w:rsidR="00B462D4">
        <w:rPr>
          <w:rFonts w:asciiTheme="minorHAnsi" w:hAnsiTheme="minorHAnsi" w:cs="Arial"/>
          <w:sz w:val="22"/>
          <w:szCs w:val="22"/>
          <w:lang w:val="pl-PL"/>
        </w:rPr>
        <w:t>dwoinka zapalenia płuc zwana również pneumokokiem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jest bakterią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o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wysokiej zjadliwości, </w:t>
      </w:r>
      <w:r>
        <w:rPr>
          <w:rFonts w:asciiTheme="minorHAnsi" w:hAnsiTheme="minorHAnsi" w:cs="Arial"/>
          <w:sz w:val="22"/>
          <w:szCs w:val="22"/>
          <w:lang w:val="pl-PL"/>
        </w:rPr>
        <w:t>u której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>ostatnich latach obserwowana jest narastająca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oporność na </w:t>
      </w:r>
      <w:r w:rsidR="00B462D4">
        <w:rPr>
          <w:rFonts w:asciiTheme="minorHAnsi" w:hAnsiTheme="minorHAnsi" w:cs="Arial"/>
          <w:sz w:val="22"/>
          <w:szCs w:val="22"/>
          <w:lang w:val="pl-PL"/>
        </w:rPr>
        <w:t>kolejne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grupy antybiotyków. Dwoinka zapalenia płuc została wykryta po raz pierwszy przez Ludwika Pasteura pod </w:t>
      </w:r>
      <w:r w:rsidRPr="00F92F96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koniec </w:t>
      </w:r>
      <w:r w:rsidR="001D7990" w:rsidRPr="00F92F96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X</w:t>
      </w:r>
      <w:r w:rsidRPr="00F92F96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I</w:t>
      </w:r>
      <w:r w:rsidR="001D7990" w:rsidRPr="00F92F96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X</w:t>
      </w:r>
      <w:r w:rsidRPr="00F92F96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wieku. 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Pneumokoki są najczęstszą przyczyną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pozaszpitalnych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, bakteryjnych zakażeń układu oddechowego (zapalenia ucha środkowego, zapalenia zatok oraz zaostrzenia przewlekłego zapalenia oskrzeli). Są też najczęstszą przyczyną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pozaszpitalnego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zapalenia płuc.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Najcięższą postacią zakażenia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pneumokokowego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jest tzw. inwazyjna choroba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pneumokokowa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(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IChP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>).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866CD0">
        <w:rPr>
          <w:rFonts w:asciiTheme="minorHAnsi" w:hAnsiTheme="minorHAnsi" w:cs="Arial"/>
          <w:sz w:val="22"/>
          <w:szCs w:val="22"/>
          <w:lang w:val="pl-PL"/>
        </w:rPr>
        <w:t>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pojęciu tym mieści się zapalenie opon mózgowo-rdzeniowych, sepsa (posocznica)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zapalenie płuc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bakteriemią. Pneumokoki mogą również wywoływać m.in. zapalenie spojówek, zapalenie otrzewnej oraz zapalenie stawów.</w:t>
      </w:r>
    </w:p>
    <w:p w14:paraId="57821A19" w14:textId="207ED711" w:rsidR="00CA3697" w:rsidRPr="0004443B" w:rsidRDefault="00E049DC" w:rsidP="00CA3697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i/>
          <w:iCs/>
          <w:sz w:val="22"/>
          <w:szCs w:val="22"/>
          <w:lang w:val="pl-PL"/>
        </w:rPr>
        <w:t xml:space="preserve">S. </w:t>
      </w:r>
      <w:proofErr w:type="spellStart"/>
      <w:r w:rsidRPr="0004443B">
        <w:rPr>
          <w:rFonts w:asciiTheme="minorHAnsi" w:hAnsiTheme="minorHAnsi" w:cs="Arial"/>
          <w:i/>
          <w:iCs/>
          <w:sz w:val="22"/>
          <w:szCs w:val="22"/>
          <w:lang w:val="pl-PL"/>
        </w:rPr>
        <w:t>pneumoniae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są najczęstszą zakaźną przyczyną zachorowalności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umieralności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skali świata powodując około 3,5 mln zgonów rocznie,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czego 1 mln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powodu zapalenia płuc. Do najczęstszych chorób inwazyjnych wywołanych przez pneumokoki należą: zapalenie płuc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bakteriemią, sepsa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="00C05202" w:rsidRPr="0004443B">
        <w:rPr>
          <w:rFonts w:asciiTheme="minorHAnsi" w:hAnsiTheme="minorHAnsi" w:cs="Arial"/>
          <w:sz w:val="22"/>
          <w:szCs w:val="22"/>
          <w:lang w:val="pl-PL"/>
        </w:rPr>
        <w:t>zap</w:t>
      </w:r>
      <w:r w:rsidR="00F92F96">
        <w:rPr>
          <w:rFonts w:asciiTheme="minorHAnsi" w:hAnsiTheme="minorHAnsi" w:cs="Arial"/>
          <w:sz w:val="22"/>
          <w:szCs w:val="22"/>
          <w:lang w:val="pl-PL"/>
        </w:rPr>
        <w:t xml:space="preserve">alenie opon mózgowo-rdzeniowych </w:t>
      </w:r>
      <w:r w:rsidR="00C05202" w:rsidRPr="0004443B">
        <w:rPr>
          <w:rFonts w:asciiTheme="minorHAnsi" w:hAnsiTheme="minorHAnsi" w:cs="Arial"/>
          <w:sz w:val="22"/>
          <w:szCs w:val="22"/>
          <w:lang w:val="pl-PL"/>
        </w:rPr>
        <w:t>(</w:t>
      </w:r>
      <w:r w:rsidR="00F92F96">
        <w:rPr>
          <w:rFonts w:asciiTheme="minorHAnsi" w:hAnsiTheme="minorHAnsi" w:cs="Arial"/>
          <w:sz w:val="22"/>
          <w:szCs w:val="22"/>
          <w:lang w:val="pl-PL"/>
        </w:rPr>
        <w:t>ZOMR</w:t>
      </w:r>
      <w:r w:rsidR="00C05202" w:rsidRPr="0004443B">
        <w:rPr>
          <w:rFonts w:asciiTheme="minorHAnsi" w:hAnsiTheme="minorHAnsi" w:cs="Arial"/>
          <w:sz w:val="22"/>
          <w:szCs w:val="22"/>
          <w:lang w:val="pl-PL"/>
        </w:rPr>
        <w:t xml:space="preserve">), 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określane mianem inwazyjnej choroby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pneumokokowej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(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IChP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). Drobnoustrój ten odpowiada również za zakażenia nieinwazyjne. Najczęstsze to ostre zapalenie ucha środkowego, zatok, </w:t>
      </w:r>
      <w:r w:rsidR="00235D8E">
        <w:rPr>
          <w:rFonts w:asciiTheme="minorHAnsi" w:hAnsiTheme="minorHAnsi" w:cs="Arial"/>
          <w:sz w:val="22"/>
          <w:szCs w:val="22"/>
          <w:lang w:val="pl-PL"/>
        </w:rPr>
        <w:t>zapalenie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płuc oraz zapalenie spojówek.</w:t>
      </w:r>
      <w:r w:rsidR="00CA3697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CA3697" w:rsidRPr="0004443B">
        <w:rPr>
          <w:rFonts w:asciiTheme="minorHAnsi" w:hAnsiTheme="minorHAnsi" w:cs="Arial"/>
          <w:sz w:val="22"/>
          <w:szCs w:val="22"/>
          <w:lang w:val="pl-PL"/>
        </w:rPr>
        <w:t xml:space="preserve">Pneumokoki odpowiadają za około 35% przypadków </w:t>
      </w:r>
      <w:proofErr w:type="spellStart"/>
      <w:r w:rsidR="00CA3697" w:rsidRPr="0004443B">
        <w:rPr>
          <w:rFonts w:asciiTheme="minorHAnsi" w:hAnsiTheme="minorHAnsi" w:cs="Arial"/>
          <w:sz w:val="22"/>
          <w:szCs w:val="22"/>
          <w:lang w:val="pl-PL"/>
        </w:rPr>
        <w:t>pozaszpitalnego</w:t>
      </w:r>
      <w:proofErr w:type="spellEnd"/>
      <w:r w:rsidR="00CA3697" w:rsidRPr="0004443B">
        <w:rPr>
          <w:rFonts w:asciiTheme="minorHAnsi" w:hAnsiTheme="minorHAnsi" w:cs="Arial"/>
          <w:sz w:val="22"/>
          <w:szCs w:val="22"/>
          <w:lang w:val="pl-PL"/>
        </w:rPr>
        <w:t xml:space="preserve"> zapalenia płuc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="00CA3697" w:rsidRPr="0004443B">
        <w:rPr>
          <w:rFonts w:asciiTheme="minorHAnsi" w:hAnsiTheme="minorHAnsi" w:cs="Arial"/>
          <w:sz w:val="22"/>
          <w:szCs w:val="22"/>
          <w:lang w:val="pl-PL"/>
        </w:rPr>
        <w:t>50% przypadków szpitalnego zapalenia płuc u dorosłych. Czynnik ryzyka stanowią</w:t>
      </w:r>
      <w:r w:rsidR="00B462D4">
        <w:rPr>
          <w:rFonts w:asciiTheme="minorHAnsi" w:hAnsiTheme="minorHAnsi" w:cs="Arial"/>
          <w:sz w:val="22"/>
          <w:szCs w:val="22"/>
          <w:lang w:val="pl-PL"/>
        </w:rPr>
        <w:t xml:space="preserve"> mi.in.</w:t>
      </w:r>
      <w:r w:rsidR="00CA3697" w:rsidRPr="0004443B">
        <w:rPr>
          <w:rFonts w:asciiTheme="minorHAnsi" w:hAnsiTheme="minorHAnsi" w:cs="Arial"/>
          <w:sz w:val="22"/>
          <w:szCs w:val="22"/>
          <w:lang w:val="pl-PL"/>
        </w:rPr>
        <w:t xml:space="preserve"> przewlekłe choroby płuc</w:t>
      </w:r>
      <w:r w:rsidR="00B462D4">
        <w:rPr>
          <w:rFonts w:asciiTheme="minorHAnsi" w:hAnsiTheme="minorHAnsi" w:cs="Arial"/>
          <w:sz w:val="22"/>
          <w:szCs w:val="22"/>
          <w:lang w:val="pl-PL"/>
        </w:rPr>
        <w:t>,</w:t>
      </w:r>
      <w:r w:rsidR="00CA3697" w:rsidRPr="0004443B">
        <w:rPr>
          <w:rFonts w:asciiTheme="minorHAnsi" w:hAnsiTheme="minorHAnsi" w:cs="Arial"/>
          <w:sz w:val="22"/>
          <w:szCs w:val="22"/>
          <w:lang w:val="pl-PL"/>
        </w:rPr>
        <w:t xml:space="preserve"> infekcje grypowe</w:t>
      </w:r>
      <w:r w:rsidR="00B462D4">
        <w:rPr>
          <w:rFonts w:asciiTheme="minorHAnsi" w:hAnsiTheme="minorHAnsi" w:cs="Arial"/>
          <w:sz w:val="22"/>
          <w:szCs w:val="22"/>
          <w:lang w:val="pl-PL"/>
        </w:rPr>
        <w:t>, wrodzone lub nabyte stany obniżonej odporności, przewlekłe choroby układu krążenia</w:t>
      </w:r>
      <w:r w:rsidR="00CA3697" w:rsidRPr="0004443B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14:paraId="198FC9A3" w14:textId="2E915B30" w:rsidR="00333E23" w:rsidRDefault="00333E23" w:rsidP="00364133">
      <w:pPr>
        <w:tabs>
          <w:tab w:val="left" w:pos="655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Szczególnie</w:t>
      </w:r>
      <w:r w:rsidR="00F92F96">
        <w:rPr>
          <w:rFonts w:cs="Arial"/>
        </w:rPr>
        <w:t xml:space="preserve"> narażone </w:t>
      </w:r>
      <w:r w:rsidR="00CA3697">
        <w:rPr>
          <w:rFonts w:cs="Arial"/>
        </w:rPr>
        <w:t>na inwazyjne ora</w:t>
      </w:r>
      <w:r w:rsidR="00751D0E">
        <w:rPr>
          <w:rFonts w:cs="Arial"/>
        </w:rPr>
        <w:t>z</w:t>
      </w:r>
      <w:r w:rsidR="00CA3697">
        <w:rPr>
          <w:rFonts w:cs="Arial"/>
        </w:rPr>
        <w:t xml:space="preserve"> nieinwazyjne zakażenia </w:t>
      </w:r>
      <w:proofErr w:type="spellStart"/>
      <w:r w:rsidR="00CA3697">
        <w:rPr>
          <w:rFonts w:cs="Arial"/>
        </w:rPr>
        <w:t>pneumokokowe</w:t>
      </w:r>
      <w:proofErr w:type="spellEnd"/>
      <w:r w:rsidR="00CA3697">
        <w:rPr>
          <w:rFonts w:cs="Arial"/>
        </w:rPr>
        <w:t xml:space="preserve"> </w:t>
      </w:r>
      <w:r w:rsidR="00B462D4">
        <w:rPr>
          <w:rFonts w:cs="Arial"/>
        </w:rPr>
        <w:t>są</w:t>
      </w:r>
      <w:r w:rsidR="00CA3697">
        <w:rPr>
          <w:rFonts w:cs="Arial"/>
        </w:rPr>
        <w:t xml:space="preserve"> dzieci do 2 r.ż., osoby po 65</w:t>
      </w:r>
      <w:r w:rsidR="00F92F96">
        <w:rPr>
          <w:rFonts w:cs="Arial"/>
        </w:rPr>
        <w:t>.</w:t>
      </w:r>
      <w:r w:rsidR="00CA3697">
        <w:rPr>
          <w:rFonts w:cs="Arial"/>
        </w:rPr>
        <w:t xml:space="preserve"> r.ż. oraz </w:t>
      </w:r>
      <w:r w:rsidR="00751D0E">
        <w:rPr>
          <w:rFonts w:cs="Arial"/>
        </w:rPr>
        <w:t xml:space="preserve">niezależnie od wieku </w:t>
      </w:r>
      <w:r w:rsidR="00CA3697">
        <w:rPr>
          <w:rFonts w:cs="Arial"/>
        </w:rPr>
        <w:t>osoby</w:t>
      </w:r>
      <w:r w:rsidR="00B92D24">
        <w:rPr>
          <w:rFonts w:cs="Arial"/>
        </w:rPr>
        <w:t xml:space="preserve"> z </w:t>
      </w:r>
      <w:r w:rsidR="00CA3697">
        <w:rPr>
          <w:rFonts w:cs="Arial"/>
        </w:rPr>
        <w:t>chorobami przewlekłymi</w:t>
      </w:r>
      <w:r w:rsidR="00B92D24">
        <w:rPr>
          <w:rFonts w:cs="Arial"/>
        </w:rPr>
        <w:t xml:space="preserve"> i </w:t>
      </w:r>
      <w:r w:rsidR="00CA3697">
        <w:rPr>
          <w:rFonts w:cs="Arial"/>
        </w:rPr>
        <w:t>obniżoną odpornością.</w:t>
      </w:r>
      <w:r w:rsidR="00B92D24">
        <w:rPr>
          <w:rFonts w:cs="Arial"/>
        </w:rPr>
        <w:t xml:space="preserve"> </w:t>
      </w:r>
      <w:r w:rsidR="00751D0E">
        <w:rPr>
          <w:rFonts w:cs="Arial"/>
        </w:rPr>
        <w:t>W </w:t>
      </w:r>
      <w:r w:rsidR="00CA3697">
        <w:rPr>
          <w:rFonts w:cs="Arial"/>
        </w:rPr>
        <w:t>tej ostatniej grupie bardzo istotn</w:t>
      </w:r>
      <w:r w:rsidR="00417D46">
        <w:rPr>
          <w:rFonts w:cs="Arial"/>
        </w:rPr>
        <w:t>ą</w:t>
      </w:r>
      <w:r w:rsidR="00B92D24">
        <w:rPr>
          <w:rFonts w:cs="Arial"/>
        </w:rPr>
        <w:t xml:space="preserve"> i </w:t>
      </w:r>
      <w:r w:rsidR="00CA3697">
        <w:rPr>
          <w:rFonts w:cs="Arial"/>
        </w:rPr>
        <w:t>wyjątkow</w:t>
      </w:r>
      <w:r w:rsidR="00751D0E">
        <w:rPr>
          <w:rFonts w:cs="Arial"/>
        </w:rPr>
        <w:t>ą</w:t>
      </w:r>
      <w:r w:rsidR="00CA3697">
        <w:rPr>
          <w:rFonts w:cs="Arial"/>
        </w:rPr>
        <w:t xml:space="preserve"> grupą ryzyka są osoby chore onkologicznie</w:t>
      </w:r>
      <w:r w:rsidR="00B462D4">
        <w:rPr>
          <w:rFonts w:cs="Arial"/>
        </w:rPr>
        <w:t>, ze względu zarówno na charakter choroby podstawowej jak</w:t>
      </w:r>
      <w:r w:rsidR="00B92D24">
        <w:rPr>
          <w:rFonts w:cs="Arial"/>
        </w:rPr>
        <w:t xml:space="preserve"> i </w:t>
      </w:r>
      <w:r w:rsidR="00751D0E">
        <w:rPr>
          <w:rFonts w:cs="Arial"/>
        </w:rPr>
        <w:t xml:space="preserve">stosowanie </w:t>
      </w:r>
      <w:r w:rsidR="00B462D4">
        <w:rPr>
          <w:rFonts w:cs="Arial"/>
        </w:rPr>
        <w:t>(inwazyjnego) leczenia</w:t>
      </w:r>
      <w:r>
        <w:rPr>
          <w:rFonts w:cs="Arial"/>
        </w:rPr>
        <w:t xml:space="preserve">. </w:t>
      </w:r>
    </w:p>
    <w:p w14:paraId="47A14A09" w14:textId="41D55001" w:rsidR="00CA3697" w:rsidRDefault="00333E23" w:rsidP="00333E23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333E23">
        <w:rPr>
          <w:rFonts w:cs="Arial"/>
        </w:rPr>
        <w:t>Osoby</w:t>
      </w:r>
      <w:r w:rsidR="00B92D24">
        <w:rPr>
          <w:rFonts w:cs="Arial"/>
        </w:rPr>
        <w:t xml:space="preserve"> z </w:t>
      </w:r>
      <w:r w:rsidRPr="00333E23">
        <w:rPr>
          <w:rFonts w:cs="Arial"/>
        </w:rPr>
        <w:t>rozpoznaniem choroby nowotworowej mają upośledzony układ odpornościowy. Dodatkowo leczenie przeciwnowotworowe oparte</w:t>
      </w:r>
      <w:r w:rsidR="00B92D24">
        <w:rPr>
          <w:rFonts w:cs="Arial"/>
        </w:rPr>
        <w:t xml:space="preserve"> o </w:t>
      </w:r>
      <w:r w:rsidRPr="00333E23">
        <w:rPr>
          <w:rFonts w:cs="Arial"/>
        </w:rPr>
        <w:t>chemioterapię</w:t>
      </w:r>
      <w:r w:rsidR="00A0275D">
        <w:rPr>
          <w:rFonts w:cs="Arial"/>
        </w:rPr>
        <w:t xml:space="preserve"> i/lub radioterapię</w:t>
      </w:r>
      <w:r w:rsidRPr="00333E23">
        <w:rPr>
          <w:rFonts w:cs="Arial"/>
        </w:rPr>
        <w:t xml:space="preserve"> pogłębia stan dysfunkcji układu immunologicznego.</w:t>
      </w:r>
      <w:r w:rsidR="00B92D24">
        <w:rPr>
          <w:rFonts w:cs="Arial"/>
        </w:rPr>
        <w:t xml:space="preserve"> </w:t>
      </w:r>
      <w:r w:rsidR="00235D8E">
        <w:rPr>
          <w:rFonts w:cs="Arial"/>
        </w:rPr>
        <w:t>W </w:t>
      </w:r>
      <w:r w:rsidRPr="00333E23">
        <w:rPr>
          <w:rFonts w:cs="Arial"/>
        </w:rPr>
        <w:t>konsekwencji wiąże się</w:t>
      </w:r>
      <w:r w:rsidR="003A0237">
        <w:rPr>
          <w:rFonts w:cs="Arial"/>
        </w:rPr>
        <w:t xml:space="preserve"> z </w:t>
      </w:r>
      <w:r w:rsidRPr="00333E23">
        <w:rPr>
          <w:rFonts w:cs="Arial"/>
        </w:rPr>
        <w:t>tym zwiększona zapadalność chorych onkologicznie na groźne dla zdrowia</w:t>
      </w:r>
      <w:r w:rsidR="00B92D24">
        <w:rPr>
          <w:rFonts w:cs="Arial"/>
        </w:rPr>
        <w:t xml:space="preserve"> i </w:t>
      </w:r>
      <w:r w:rsidRPr="00333E23">
        <w:rPr>
          <w:rFonts w:cs="Arial"/>
        </w:rPr>
        <w:t>życia zakażenia</w:t>
      </w:r>
      <w:r w:rsidR="00B6455B">
        <w:rPr>
          <w:rFonts w:cs="Arial"/>
        </w:rPr>
        <w:t xml:space="preserve"> miejscowe</w:t>
      </w:r>
      <w:r w:rsidR="00B92D24">
        <w:rPr>
          <w:rFonts w:cs="Arial"/>
        </w:rPr>
        <w:t xml:space="preserve"> i </w:t>
      </w:r>
      <w:r w:rsidR="00B6455B">
        <w:rPr>
          <w:rFonts w:cs="Arial"/>
        </w:rPr>
        <w:t>uo</w:t>
      </w:r>
      <w:r w:rsidR="00A0275D">
        <w:rPr>
          <w:rFonts w:cs="Arial"/>
        </w:rPr>
        <w:t xml:space="preserve">gólnione, co pogarsza </w:t>
      </w:r>
      <w:r w:rsidR="004F058B">
        <w:rPr>
          <w:rFonts w:cs="Arial"/>
        </w:rPr>
        <w:t xml:space="preserve">skuteczność </w:t>
      </w:r>
      <w:r w:rsidR="00A0275D">
        <w:rPr>
          <w:rFonts w:cs="Arial"/>
        </w:rPr>
        <w:t>leczenia zgodnie</w:t>
      </w:r>
      <w:r w:rsidR="00B92D24">
        <w:rPr>
          <w:rFonts w:cs="Arial"/>
        </w:rPr>
        <w:t xml:space="preserve"> z </w:t>
      </w:r>
      <w:r w:rsidR="00A0275D">
        <w:rPr>
          <w:rFonts w:cs="Arial"/>
        </w:rPr>
        <w:t xml:space="preserve">protokołami oraz </w:t>
      </w:r>
      <w:r w:rsidR="004F058B">
        <w:rPr>
          <w:rFonts w:cs="Arial"/>
        </w:rPr>
        <w:t xml:space="preserve">rokowanie </w:t>
      </w:r>
      <w:r w:rsidR="00A0275D">
        <w:rPr>
          <w:rFonts w:cs="Arial"/>
        </w:rPr>
        <w:t>co do wyleczenia</w:t>
      </w:r>
      <w:r w:rsidR="00B92D24">
        <w:rPr>
          <w:rFonts w:cs="Arial"/>
        </w:rPr>
        <w:t xml:space="preserve"> i </w:t>
      </w:r>
      <w:r w:rsidR="00A0275D">
        <w:rPr>
          <w:rFonts w:cs="Arial"/>
        </w:rPr>
        <w:t>5-letniego przeżycia</w:t>
      </w:r>
      <w:r w:rsidRPr="00333E23">
        <w:rPr>
          <w:rFonts w:cs="Arial"/>
        </w:rPr>
        <w:t>.</w:t>
      </w:r>
      <w:r w:rsidR="00B92D24">
        <w:rPr>
          <w:rFonts w:cs="Arial"/>
        </w:rPr>
        <w:t xml:space="preserve"> </w:t>
      </w:r>
      <w:r w:rsidR="00751D0E">
        <w:rPr>
          <w:rFonts w:cs="Arial"/>
        </w:rPr>
        <w:t>Z </w:t>
      </w:r>
      <w:r w:rsidRPr="00333E23">
        <w:rPr>
          <w:rFonts w:cs="Arial"/>
        </w:rPr>
        <w:t xml:space="preserve">danych </w:t>
      </w:r>
      <w:r w:rsidRPr="00333E23">
        <w:rPr>
          <w:rFonts w:cs="Arial"/>
        </w:rPr>
        <w:lastRenderedPageBreak/>
        <w:t>epidemiologicznych</w:t>
      </w:r>
      <w:r w:rsidR="00B92D24">
        <w:rPr>
          <w:rFonts w:cs="Arial"/>
        </w:rPr>
        <w:t xml:space="preserve"> i </w:t>
      </w:r>
      <w:r w:rsidRPr="00333E23">
        <w:rPr>
          <w:rFonts w:cs="Arial"/>
        </w:rPr>
        <w:t>literaturowych wiadomym jest, że najczęstszym zakażaniem</w:t>
      </w:r>
      <w:r w:rsidR="00B92D24">
        <w:rPr>
          <w:rFonts w:cs="Arial"/>
        </w:rPr>
        <w:t xml:space="preserve"> w </w:t>
      </w:r>
      <w:r w:rsidRPr="00333E23">
        <w:rPr>
          <w:rFonts w:cs="Arial"/>
        </w:rPr>
        <w:t>tej grupie chorych są zapalenia płuc. Zwiększona zapadalność na infekcje,</w:t>
      </w:r>
      <w:r w:rsidR="00B92D24">
        <w:rPr>
          <w:rFonts w:cs="Arial"/>
        </w:rPr>
        <w:t xml:space="preserve"> w </w:t>
      </w:r>
      <w:r w:rsidRPr="00333E23">
        <w:rPr>
          <w:rFonts w:cs="Arial"/>
        </w:rPr>
        <w:t>tym zapalenia płuc, skutkuje większą śmiertelnością wśród chorych onkologicznych</w:t>
      </w:r>
      <w:r w:rsidR="00B92D24">
        <w:rPr>
          <w:rFonts w:cs="Arial"/>
        </w:rPr>
        <w:t xml:space="preserve"> w </w:t>
      </w:r>
      <w:r w:rsidRPr="00333E23">
        <w:rPr>
          <w:rFonts w:cs="Arial"/>
        </w:rPr>
        <w:t xml:space="preserve">dwojaki sposób: po pierwsze chorzy </w:t>
      </w:r>
      <w:r w:rsidR="00751D0E">
        <w:rPr>
          <w:rFonts w:cs="Arial"/>
        </w:rPr>
        <w:t xml:space="preserve">umierają </w:t>
      </w:r>
      <w:r w:rsidRPr="00333E23">
        <w:rPr>
          <w:rFonts w:cs="Arial"/>
        </w:rPr>
        <w:t>bezpośrednio</w:t>
      </w:r>
      <w:r w:rsidR="00B92D24">
        <w:rPr>
          <w:rFonts w:cs="Arial"/>
        </w:rPr>
        <w:t xml:space="preserve"> w </w:t>
      </w:r>
      <w:r w:rsidR="00751D0E">
        <w:rPr>
          <w:rFonts w:cs="Arial"/>
        </w:rPr>
        <w:t>wyniku ciężkiego zakażenia</w:t>
      </w:r>
      <w:r w:rsidRPr="00333E23">
        <w:rPr>
          <w:rFonts w:cs="Arial"/>
        </w:rPr>
        <w:t>, po drugie nawracające groźne zakażenia powodują nieterminowe podawanie kolejnych cykli chemioterapii, co</w:t>
      </w:r>
      <w:r w:rsidR="00B92D24">
        <w:rPr>
          <w:rFonts w:cs="Arial"/>
        </w:rPr>
        <w:t xml:space="preserve"> w </w:t>
      </w:r>
      <w:r w:rsidRPr="00333E23">
        <w:rPr>
          <w:rFonts w:cs="Arial"/>
        </w:rPr>
        <w:t>sposób bezpośredni wpływa na obniżenie skuteczności leczenia przeciwnowotworowego</w:t>
      </w:r>
      <w:r w:rsidR="00B92D24">
        <w:rPr>
          <w:rFonts w:cs="Arial"/>
        </w:rPr>
        <w:t xml:space="preserve"> i </w:t>
      </w:r>
      <w:r w:rsidRPr="00333E23">
        <w:rPr>
          <w:rFonts w:cs="Arial"/>
        </w:rPr>
        <w:t>większy odsetek niepowodzeń terapii przeciwnowotworowej.</w:t>
      </w:r>
      <w:r w:rsidR="00B92D24">
        <w:rPr>
          <w:rFonts w:cs="Arial"/>
        </w:rPr>
        <w:t xml:space="preserve"> </w:t>
      </w:r>
      <w:r w:rsidR="00235D8E">
        <w:rPr>
          <w:rFonts w:cs="Arial"/>
        </w:rPr>
        <w:t>W </w:t>
      </w:r>
      <w:r w:rsidRPr="00333E23">
        <w:rPr>
          <w:rFonts w:cs="Arial"/>
        </w:rPr>
        <w:t xml:space="preserve">zakresie profilaktyki uniwersalnej, ciężkim infekcjom można zapobiegać poprzez stosowanie odpowiednich zasad higieny osobistej oraz szpitalnej. Jednak najefektywniej </w:t>
      </w:r>
      <w:r w:rsidR="00235D8E" w:rsidRPr="00333E23">
        <w:rPr>
          <w:rFonts w:cs="Arial"/>
        </w:rPr>
        <w:t xml:space="preserve">można </w:t>
      </w:r>
      <w:r w:rsidRPr="00333E23">
        <w:rPr>
          <w:rFonts w:cs="Arial"/>
        </w:rPr>
        <w:t>zapobiegać zakażeniom poprzez stosowanie powszechnych szczepień ochronnych, szczególnie</w:t>
      </w:r>
      <w:r w:rsidR="00B92D24">
        <w:rPr>
          <w:rFonts w:cs="Arial"/>
        </w:rPr>
        <w:t xml:space="preserve"> w </w:t>
      </w:r>
      <w:r w:rsidRPr="00333E23">
        <w:rPr>
          <w:rFonts w:cs="Arial"/>
        </w:rPr>
        <w:t>grupie podwyższonego ryzyka, jakimi są osoby chore onkologicznie.</w:t>
      </w:r>
      <w:r w:rsidR="00B92D24">
        <w:rPr>
          <w:rFonts w:cs="Arial"/>
        </w:rPr>
        <w:t xml:space="preserve"> </w:t>
      </w:r>
      <w:r w:rsidR="00235D8E">
        <w:rPr>
          <w:rFonts w:cs="Arial"/>
        </w:rPr>
        <w:t>Z </w:t>
      </w:r>
      <w:r w:rsidRPr="00333E23">
        <w:rPr>
          <w:rFonts w:cs="Arial"/>
        </w:rPr>
        <w:t>dostępnych danych wynika, że najczęstszą przyczyną zapaleń płuc u chorych na schorzenia onkologiczne są pneumokoki. Uzasadnionym zatem jest wdrożenie programu szczepień ochronnych przeciw pneumokokom wśród chorych onkologicznych. Zalecenia</w:t>
      </w:r>
      <w:r w:rsidR="00B92D24">
        <w:rPr>
          <w:rFonts w:cs="Arial"/>
        </w:rPr>
        <w:t xml:space="preserve"> i </w:t>
      </w:r>
      <w:r w:rsidRPr="00333E23">
        <w:rPr>
          <w:rFonts w:cs="Arial"/>
        </w:rPr>
        <w:t>standardy międzynarodowych towarzystw naukowych – zarówno onkologicznych jaki</w:t>
      </w:r>
      <w:r w:rsidR="00B92D24">
        <w:rPr>
          <w:rFonts w:cs="Arial"/>
        </w:rPr>
        <w:t xml:space="preserve"> i </w:t>
      </w:r>
      <w:r w:rsidRPr="00333E23">
        <w:rPr>
          <w:rFonts w:cs="Arial"/>
        </w:rPr>
        <w:t>zajmując</w:t>
      </w:r>
      <w:r w:rsidR="00751D0E">
        <w:rPr>
          <w:rFonts w:cs="Arial"/>
        </w:rPr>
        <w:t>ych</w:t>
      </w:r>
      <w:r w:rsidRPr="00333E23">
        <w:rPr>
          <w:rFonts w:cs="Arial"/>
        </w:rPr>
        <w:t xml:space="preserve"> się chorobami </w:t>
      </w:r>
      <w:r w:rsidR="00751D0E">
        <w:rPr>
          <w:rFonts w:cs="Arial"/>
        </w:rPr>
        <w:t>zakaźnymi</w:t>
      </w:r>
      <w:r w:rsidRPr="00333E23">
        <w:rPr>
          <w:rFonts w:cs="Arial"/>
        </w:rPr>
        <w:t>, publikacje oraz przeglądy badań wskazują na efektywność kliniczną oraz kosztową wprowadzania szczepień ochronnych</w:t>
      </w:r>
      <w:r w:rsidR="00B92D24">
        <w:rPr>
          <w:rFonts w:cs="Arial"/>
        </w:rPr>
        <w:t xml:space="preserve"> w </w:t>
      </w:r>
      <w:r w:rsidRPr="00333E23">
        <w:rPr>
          <w:rFonts w:cs="Arial"/>
        </w:rPr>
        <w:t>grupie uprzednio nie szc</w:t>
      </w:r>
      <w:r>
        <w:rPr>
          <w:rFonts w:cs="Arial"/>
        </w:rPr>
        <w:t>zepionych chorych onkologicznie</w:t>
      </w:r>
      <w:r w:rsidR="00CA3697">
        <w:rPr>
          <w:rFonts w:cs="Arial"/>
        </w:rPr>
        <w:t>.</w:t>
      </w:r>
    </w:p>
    <w:p w14:paraId="65232F73" w14:textId="79261B6F" w:rsidR="00C05202" w:rsidRPr="0004443B" w:rsidRDefault="00C05202" w:rsidP="00C05202">
      <w:pPr>
        <w:pStyle w:val="NormalnyWeb"/>
        <w:tabs>
          <w:tab w:val="left" w:pos="6559"/>
        </w:tabs>
        <w:spacing w:line="360" w:lineRule="auto"/>
        <w:rPr>
          <w:rFonts w:asciiTheme="minorHAnsi" w:hAnsiTheme="minorHAnsi"/>
          <w:color w:val="FF0000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Ze względu na odrębności antygenowe wyróżniono 93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serotypy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751D0E">
        <w:rPr>
          <w:rFonts w:asciiTheme="minorHAnsi" w:hAnsiTheme="minorHAnsi" w:cs="Arial"/>
          <w:sz w:val="22"/>
          <w:szCs w:val="22"/>
          <w:lang w:val="pl-PL"/>
        </w:rPr>
        <w:t>pneumokokowe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, ale liczba </w:t>
      </w:r>
      <w:r w:rsidR="008D2D70">
        <w:rPr>
          <w:rFonts w:asciiTheme="minorHAnsi" w:hAnsiTheme="minorHAnsi" w:cs="Arial"/>
          <w:sz w:val="22"/>
          <w:szCs w:val="22"/>
          <w:lang w:val="pl-PL"/>
        </w:rPr>
        <w:t xml:space="preserve">ta 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ciągle się powiększa. Otoczka stanowi jeden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najważniejszych czynników zjadliwości pneumokoków</w:t>
      </w:r>
      <w:r w:rsidR="00866CD0">
        <w:rPr>
          <w:rFonts w:asciiTheme="minorHAnsi" w:hAnsiTheme="minorHAnsi" w:cs="Arial"/>
          <w:sz w:val="22"/>
          <w:szCs w:val="22"/>
          <w:lang w:val="pl-PL"/>
        </w:rPr>
        <w:t>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a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przeciwciała przeciwko wielocukrom otoczkowym są przeciwciałami ochronnymi. Udział poszczególnych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serotypów</w:t>
      </w:r>
      <w:proofErr w:type="spellEnd"/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zakażeniach jest</w:t>
      </w:r>
      <w:r w:rsidR="000802FF">
        <w:rPr>
          <w:rFonts w:asciiTheme="minorHAnsi" w:hAnsiTheme="minorHAnsi" w:cs="Arial"/>
          <w:sz w:val="22"/>
          <w:szCs w:val="22"/>
          <w:lang w:val="pl-PL"/>
        </w:rPr>
        <w:t xml:space="preserve"> zróżnicowany mię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dzy grupami wiekowymi pacjentów, jednostkami chorobowymi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kontynentami</w:t>
      </w:r>
      <w:r w:rsidR="003D79A0">
        <w:rPr>
          <w:rFonts w:asciiTheme="minorHAnsi" w:hAnsiTheme="minorHAnsi" w:cs="Arial"/>
          <w:sz w:val="22"/>
          <w:szCs w:val="22"/>
          <w:lang w:val="pl-PL"/>
        </w:rPr>
        <w:t>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a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także krajami.</w:t>
      </w:r>
    </w:p>
    <w:p w14:paraId="595CB0DB" w14:textId="74EFFC7C" w:rsidR="00E049DC" w:rsidRPr="0004443B" w:rsidRDefault="00E049DC" w:rsidP="00E049DC">
      <w:pPr>
        <w:tabs>
          <w:tab w:val="left" w:pos="6559"/>
        </w:tabs>
        <w:spacing w:line="360" w:lineRule="auto"/>
        <w:rPr>
          <w:rFonts w:cs="Arial"/>
        </w:rPr>
      </w:pPr>
      <w:r w:rsidRPr="0004443B">
        <w:rPr>
          <w:rFonts w:cs="Arial"/>
        </w:rPr>
        <w:t xml:space="preserve">Najskuteczniejszą metodą zapobiegania zakażeniom </w:t>
      </w:r>
      <w:proofErr w:type="spellStart"/>
      <w:r w:rsidRPr="0004443B">
        <w:rPr>
          <w:rFonts w:cs="Arial"/>
        </w:rPr>
        <w:t>pneumokokowym</w:t>
      </w:r>
      <w:proofErr w:type="spellEnd"/>
      <w:r w:rsidRPr="0004443B">
        <w:rPr>
          <w:rFonts w:cs="Arial"/>
        </w:rPr>
        <w:t xml:space="preserve"> są szczepienia</w:t>
      </w:r>
      <w:r w:rsidR="00373BAD">
        <w:rPr>
          <w:rFonts w:cs="Arial"/>
        </w:rPr>
        <w:t>.</w:t>
      </w:r>
    </w:p>
    <w:p w14:paraId="53F9A36A" w14:textId="77777777" w:rsidR="00E049DC" w:rsidRPr="0004443B" w:rsidRDefault="00E049DC" w:rsidP="00E049DC">
      <w:pPr>
        <w:tabs>
          <w:tab w:val="left" w:pos="6559"/>
        </w:tabs>
        <w:spacing w:line="360" w:lineRule="auto"/>
        <w:rPr>
          <w:rFonts w:cs="Arial"/>
          <w:bCs/>
        </w:rPr>
      </w:pPr>
      <w:r w:rsidRPr="0004443B">
        <w:rPr>
          <w:rFonts w:cs="Arial"/>
          <w:bCs/>
        </w:rPr>
        <w:t>Wśród szczepionek dostępne są :</w:t>
      </w:r>
    </w:p>
    <w:p w14:paraId="2AFF075B" w14:textId="45330E9B" w:rsidR="00E049DC" w:rsidRPr="0004443B" w:rsidRDefault="000802FF" w:rsidP="007D4ADC">
      <w:pPr>
        <w:numPr>
          <w:ilvl w:val="0"/>
          <w:numId w:val="58"/>
        </w:numPr>
        <w:tabs>
          <w:tab w:val="left" w:pos="6559"/>
        </w:tabs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10</w:t>
      </w:r>
      <w:r w:rsidR="00E049DC" w:rsidRPr="0004443B">
        <w:rPr>
          <w:rFonts w:cs="Arial"/>
          <w:iCs/>
        </w:rPr>
        <w:t>walentna,</w:t>
      </w:r>
      <w:r>
        <w:rPr>
          <w:rFonts w:cs="Arial"/>
          <w:iCs/>
        </w:rPr>
        <w:t xml:space="preserve"> </w:t>
      </w:r>
      <w:r w:rsidR="00E049DC">
        <w:rPr>
          <w:rFonts w:cs="Arial"/>
          <w:iCs/>
        </w:rPr>
        <w:t>(P</w:t>
      </w:r>
      <w:r w:rsidR="00E049DC" w:rsidRPr="0004443B">
        <w:rPr>
          <w:rFonts w:cs="Arial"/>
          <w:iCs/>
        </w:rPr>
        <w:t>CV</w:t>
      </w:r>
      <w:r w:rsidR="00E049DC">
        <w:rPr>
          <w:rFonts w:cs="Arial"/>
          <w:iCs/>
        </w:rPr>
        <w:t>10)</w:t>
      </w:r>
      <w:r w:rsidR="00E049DC" w:rsidRPr="0004443B">
        <w:rPr>
          <w:rFonts w:cs="Arial"/>
          <w:iCs/>
        </w:rPr>
        <w:t xml:space="preserve"> </w:t>
      </w:r>
      <w:proofErr w:type="spellStart"/>
      <w:r w:rsidR="00E049DC" w:rsidRPr="0004443B">
        <w:rPr>
          <w:rFonts w:cs="Arial"/>
          <w:iCs/>
        </w:rPr>
        <w:t>skoniugowana</w:t>
      </w:r>
      <w:proofErr w:type="spellEnd"/>
      <w:r w:rsidR="00E049DC" w:rsidRPr="0004443B">
        <w:rPr>
          <w:rFonts w:cs="Arial"/>
          <w:iCs/>
        </w:rPr>
        <w:t>, adsorbowana szczepionka</w:t>
      </w:r>
      <w:r>
        <w:rPr>
          <w:rFonts w:cs="Arial"/>
          <w:iCs/>
        </w:rPr>
        <w:t xml:space="preserve"> </w:t>
      </w:r>
      <w:r w:rsidR="00E049DC" w:rsidRPr="0004443B">
        <w:rPr>
          <w:rFonts w:cs="Arial"/>
          <w:iCs/>
        </w:rPr>
        <w:t xml:space="preserve">- zawierająca </w:t>
      </w:r>
      <w:proofErr w:type="spellStart"/>
      <w:r w:rsidR="00E049DC" w:rsidRPr="0004443B">
        <w:rPr>
          <w:rFonts w:cs="Arial"/>
          <w:iCs/>
        </w:rPr>
        <w:t>serotypy</w:t>
      </w:r>
      <w:proofErr w:type="spellEnd"/>
      <w:r w:rsidR="00E049DC" w:rsidRPr="0004443B">
        <w:rPr>
          <w:rFonts w:cs="Arial"/>
          <w:iCs/>
        </w:rPr>
        <w:t>: 1, 4, 5, 6B, 7F, 9V, 14, 18C, 19F</w:t>
      </w:r>
      <w:r w:rsidR="00B92D24">
        <w:rPr>
          <w:rFonts w:cs="Arial"/>
          <w:iCs/>
        </w:rPr>
        <w:t xml:space="preserve"> i </w:t>
      </w:r>
      <w:r w:rsidR="00E049DC" w:rsidRPr="0004443B">
        <w:rPr>
          <w:rFonts w:cs="Arial"/>
          <w:iCs/>
        </w:rPr>
        <w:t>23F</w:t>
      </w:r>
      <w:r w:rsidR="00E049DC">
        <w:rPr>
          <w:rFonts w:cs="Arial"/>
        </w:rPr>
        <w:t xml:space="preserve"> – </w:t>
      </w:r>
      <w:r w:rsidR="00E049DC" w:rsidRPr="00DF0298">
        <w:rPr>
          <w:rFonts w:cs="Arial"/>
          <w:b/>
        </w:rPr>
        <w:t xml:space="preserve">posiada rejestrację wyłącznie do szczepienia dzieci do ukończenia </w:t>
      </w:r>
      <w:r>
        <w:rPr>
          <w:rFonts w:cs="Arial"/>
          <w:b/>
        </w:rPr>
        <w:br/>
      </w:r>
      <w:r w:rsidR="00E049DC" w:rsidRPr="00DF0298">
        <w:rPr>
          <w:rFonts w:cs="Arial"/>
          <w:b/>
        </w:rPr>
        <w:t>5</w:t>
      </w:r>
      <w:r>
        <w:rPr>
          <w:rFonts w:cs="Arial"/>
          <w:b/>
        </w:rPr>
        <w:t>.</w:t>
      </w:r>
      <w:r w:rsidR="00E049DC" w:rsidRPr="00DF0298">
        <w:rPr>
          <w:rFonts w:cs="Arial"/>
          <w:b/>
        </w:rPr>
        <w:t xml:space="preserve"> r.ż., </w:t>
      </w:r>
    </w:p>
    <w:p w14:paraId="1C90D301" w14:textId="7AA67B43" w:rsidR="007D4ADC" w:rsidRPr="007D4ADC" w:rsidRDefault="000802FF" w:rsidP="007D4ADC">
      <w:pPr>
        <w:numPr>
          <w:ilvl w:val="0"/>
          <w:numId w:val="58"/>
        </w:numPr>
        <w:tabs>
          <w:tab w:val="left" w:pos="6559"/>
        </w:tabs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13</w:t>
      </w:r>
      <w:r w:rsidR="00E049DC" w:rsidRPr="003D79A0">
        <w:rPr>
          <w:rFonts w:cs="Arial"/>
          <w:bCs/>
        </w:rPr>
        <w:t>walentna</w:t>
      </w:r>
      <w:r>
        <w:rPr>
          <w:rFonts w:cs="Arial"/>
          <w:bCs/>
        </w:rPr>
        <w:t xml:space="preserve"> </w:t>
      </w:r>
      <w:r w:rsidR="00E049DC" w:rsidRPr="007D4ADC">
        <w:rPr>
          <w:rFonts w:cs="Arial"/>
          <w:bCs/>
        </w:rPr>
        <w:t xml:space="preserve">(PCV13), adsorbowana, </w:t>
      </w:r>
      <w:proofErr w:type="spellStart"/>
      <w:r w:rsidR="00E049DC" w:rsidRPr="007D4ADC">
        <w:rPr>
          <w:rFonts w:cs="Arial"/>
          <w:bCs/>
        </w:rPr>
        <w:t>skoniugowana</w:t>
      </w:r>
      <w:proofErr w:type="spellEnd"/>
      <w:r w:rsidR="00E049DC" w:rsidRPr="007D4ADC">
        <w:rPr>
          <w:rFonts w:cs="Arial"/>
          <w:bCs/>
        </w:rPr>
        <w:t xml:space="preserve">, zawierająca antygeny wszystkich wymienionych wyżej </w:t>
      </w:r>
      <w:proofErr w:type="spellStart"/>
      <w:r w:rsidR="00E049DC" w:rsidRPr="007D4ADC">
        <w:rPr>
          <w:rFonts w:cs="Arial"/>
          <w:bCs/>
        </w:rPr>
        <w:t>serotypów</w:t>
      </w:r>
      <w:proofErr w:type="spellEnd"/>
      <w:r>
        <w:rPr>
          <w:rFonts w:cs="Arial"/>
          <w:bCs/>
        </w:rPr>
        <w:t xml:space="preserve"> oraz 3 </w:t>
      </w:r>
      <w:proofErr w:type="spellStart"/>
      <w:r>
        <w:rPr>
          <w:rFonts w:cs="Arial"/>
          <w:bCs/>
        </w:rPr>
        <w:t>dodakowe</w:t>
      </w:r>
      <w:proofErr w:type="spellEnd"/>
      <w:r w:rsidR="00E049DC" w:rsidRPr="007D4ADC">
        <w:rPr>
          <w:rFonts w:cs="Arial"/>
          <w:bCs/>
        </w:rPr>
        <w:t xml:space="preserve"> (1, 3, 4, 5, 6A, 6B, 7F, 9V, 14, 18C, 19A, 19F</w:t>
      </w:r>
      <w:r w:rsidR="00B92D24" w:rsidRPr="007D4ADC">
        <w:rPr>
          <w:rFonts w:cs="Arial"/>
          <w:bCs/>
        </w:rPr>
        <w:t xml:space="preserve"> i </w:t>
      </w:r>
      <w:r w:rsidR="00E049DC" w:rsidRPr="007D4ADC">
        <w:rPr>
          <w:rFonts w:cs="Arial"/>
          <w:bCs/>
        </w:rPr>
        <w:t xml:space="preserve">23 F). </w:t>
      </w:r>
      <w:r w:rsidR="003D79A0" w:rsidRPr="007D4ADC">
        <w:rPr>
          <w:rFonts w:cs="Arial"/>
          <w:bCs/>
        </w:rPr>
        <w:t xml:space="preserve">W oparciu o dane dotyczące choroby </w:t>
      </w:r>
      <w:proofErr w:type="spellStart"/>
      <w:r w:rsidR="003D79A0" w:rsidRPr="003D79A0">
        <w:rPr>
          <w:rFonts w:cs="Arial"/>
          <w:bCs/>
        </w:rPr>
        <w:t>pneumokokowej</w:t>
      </w:r>
      <w:proofErr w:type="spellEnd"/>
      <w:r w:rsidR="003D79A0" w:rsidRPr="003D79A0">
        <w:rPr>
          <w:rFonts w:cs="Arial"/>
          <w:bCs/>
        </w:rPr>
        <w:t xml:space="preserve">, uzyskane po wprowadzeniu produktu </w:t>
      </w:r>
      <w:proofErr w:type="spellStart"/>
      <w:r w:rsidR="003D79A0" w:rsidRPr="003D79A0">
        <w:rPr>
          <w:rFonts w:cs="Arial"/>
          <w:bCs/>
        </w:rPr>
        <w:t>Prevenar</w:t>
      </w:r>
      <w:proofErr w:type="spellEnd"/>
      <w:r w:rsidR="003D79A0" w:rsidRPr="003D79A0">
        <w:rPr>
          <w:rFonts w:cs="Arial"/>
          <w:bCs/>
        </w:rPr>
        <w:t xml:space="preserve">, ale przed </w:t>
      </w:r>
      <w:r>
        <w:rPr>
          <w:rFonts w:cs="Arial"/>
          <w:bCs/>
        </w:rPr>
        <w:t xml:space="preserve">wprowadzeniem produktu </w:t>
      </w:r>
      <w:proofErr w:type="spellStart"/>
      <w:r>
        <w:rPr>
          <w:rFonts w:cs="Arial"/>
          <w:bCs/>
        </w:rPr>
        <w:t>Prevenar</w:t>
      </w:r>
      <w:proofErr w:type="spellEnd"/>
      <w:r>
        <w:rPr>
          <w:rFonts w:cs="Arial"/>
          <w:bCs/>
        </w:rPr>
        <w:t xml:space="preserve"> </w:t>
      </w:r>
      <w:r w:rsidR="003D79A0" w:rsidRPr="003D79A0">
        <w:rPr>
          <w:rFonts w:cs="Arial"/>
          <w:bCs/>
        </w:rPr>
        <w:t xml:space="preserve">13 do programów szczepień dzieci, </w:t>
      </w:r>
      <w:r>
        <w:rPr>
          <w:rFonts w:cs="Arial"/>
          <w:bCs/>
        </w:rPr>
        <w:t xml:space="preserve">można stwierdzić, że </w:t>
      </w:r>
      <w:proofErr w:type="spellStart"/>
      <w:r w:rsidR="003D79A0" w:rsidRPr="003D79A0">
        <w:rPr>
          <w:rFonts w:cs="Arial"/>
          <w:bCs/>
        </w:rPr>
        <w:t>serotypy</w:t>
      </w:r>
      <w:proofErr w:type="spellEnd"/>
      <w:r w:rsidR="003D79A0" w:rsidRPr="003D79A0">
        <w:rPr>
          <w:rFonts w:cs="Arial"/>
          <w:bCs/>
        </w:rPr>
        <w:t xml:space="preserve"> </w:t>
      </w:r>
      <w:proofErr w:type="spellStart"/>
      <w:r w:rsidR="003D79A0" w:rsidRPr="003D79A0">
        <w:rPr>
          <w:rFonts w:cs="Arial"/>
          <w:bCs/>
        </w:rPr>
        <w:t>pneumokokowe</w:t>
      </w:r>
      <w:proofErr w:type="spellEnd"/>
      <w:r w:rsidR="003D79A0" w:rsidRPr="003D79A0">
        <w:rPr>
          <w:rFonts w:cs="Arial"/>
          <w:bCs/>
        </w:rPr>
        <w:t xml:space="preserve"> w</w:t>
      </w:r>
      <w:r>
        <w:rPr>
          <w:rFonts w:cs="Arial"/>
          <w:bCs/>
        </w:rPr>
        <w:t xml:space="preserve">ystępujące w produkcie </w:t>
      </w:r>
      <w:proofErr w:type="spellStart"/>
      <w:r>
        <w:rPr>
          <w:rFonts w:cs="Arial"/>
          <w:bCs/>
        </w:rPr>
        <w:t>Prevenar</w:t>
      </w:r>
      <w:proofErr w:type="spellEnd"/>
      <w:r>
        <w:rPr>
          <w:rFonts w:cs="Arial"/>
          <w:bCs/>
        </w:rPr>
        <w:t xml:space="preserve"> </w:t>
      </w:r>
      <w:r w:rsidR="003D79A0" w:rsidRPr="003D79A0">
        <w:rPr>
          <w:rFonts w:cs="Arial"/>
          <w:bCs/>
        </w:rPr>
        <w:t xml:space="preserve">13 mogą odpowiadać </w:t>
      </w:r>
      <w:r w:rsidR="003D79A0" w:rsidRPr="003D79A0">
        <w:rPr>
          <w:rFonts w:cs="Arial"/>
          <w:bCs/>
        </w:rPr>
        <w:lastRenderedPageBreak/>
        <w:t>za co najmniej od 50% do 76% (w zależności od kraju) przypadków wystąpienia I</w:t>
      </w:r>
      <w:r w:rsidR="003D79A0" w:rsidRPr="007D4ADC">
        <w:rPr>
          <w:rFonts w:cs="Arial"/>
          <w:bCs/>
        </w:rPr>
        <w:t xml:space="preserve">nwazyjnej Choroby </w:t>
      </w:r>
      <w:proofErr w:type="spellStart"/>
      <w:r w:rsidR="003D79A0" w:rsidRPr="007D4ADC">
        <w:rPr>
          <w:rFonts w:cs="Arial"/>
          <w:bCs/>
        </w:rPr>
        <w:t>Pneumokokowej</w:t>
      </w:r>
      <w:proofErr w:type="spellEnd"/>
      <w:r w:rsidR="003D79A0" w:rsidRPr="007D4ADC">
        <w:rPr>
          <w:rFonts w:cs="Arial"/>
          <w:bCs/>
        </w:rPr>
        <w:t xml:space="preserve"> u osób dorosłych</w:t>
      </w:r>
      <w:r>
        <w:rPr>
          <w:rFonts w:cs="Arial"/>
          <w:bCs/>
        </w:rPr>
        <w:t xml:space="preserve">. </w:t>
      </w:r>
      <w:r w:rsidR="003D79A0" w:rsidRPr="007D4ADC" w:rsidDel="003D79A0">
        <w:rPr>
          <w:rFonts w:cs="Arial"/>
          <w:bCs/>
        </w:rPr>
        <w:t xml:space="preserve"> </w:t>
      </w:r>
    </w:p>
    <w:p w14:paraId="40E395A1" w14:textId="77777777" w:rsidR="007D4ADC" w:rsidRPr="007D4ADC" w:rsidRDefault="00E049DC" w:rsidP="007D4ADC">
      <w:pPr>
        <w:pStyle w:val="Akapitzlist"/>
        <w:numPr>
          <w:ilvl w:val="0"/>
          <w:numId w:val="58"/>
        </w:numPr>
        <w:tabs>
          <w:tab w:val="left" w:pos="6559"/>
        </w:tabs>
        <w:rPr>
          <w:rFonts w:cs="Arial"/>
          <w:bCs/>
        </w:rPr>
      </w:pPr>
      <w:r w:rsidRPr="007D4ADC">
        <w:rPr>
          <w:rFonts w:cs="Arial"/>
          <w:bCs/>
        </w:rPr>
        <w:t xml:space="preserve">szczepionka polisacharydowa zawierająca oczyszczony polisacharyd 23 </w:t>
      </w:r>
      <w:proofErr w:type="spellStart"/>
      <w:r w:rsidRPr="007D4ADC">
        <w:rPr>
          <w:rFonts w:cs="Arial"/>
          <w:bCs/>
        </w:rPr>
        <w:t>serotypów</w:t>
      </w:r>
      <w:proofErr w:type="spellEnd"/>
      <w:r w:rsidRPr="007D4ADC">
        <w:rPr>
          <w:rFonts w:cs="Arial"/>
          <w:bCs/>
        </w:rPr>
        <w:t xml:space="preserve"> </w:t>
      </w:r>
      <w:r w:rsidRPr="000802FF">
        <w:rPr>
          <w:rFonts w:cs="Arial"/>
          <w:bCs/>
          <w:i/>
        </w:rPr>
        <w:t>S.</w:t>
      </w:r>
      <w:r w:rsidR="00866CD0" w:rsidRPr="000802FF">
        <w:rPr>
          <w:rFonts w:cs="Arial"/>
          <w:bCs/>
          <w:i/>
        </w:rPr>
        <w:t> </w:t>
      </w:r>
      <w:proofErr w:type="spellStart"/>
      <w:r w:rsidRPr="000802FF">
        <w:rPr>
          <w:rFonts w:cs="Arial"/>
          <w:bCs/>
          <w:i/>
        </w:rPr>
        <w:t>pneumoniae</w:t>
      </w:r>
      <w:proofErr w:type="spellEnd"/>
      <w:r w:rsidRPr="007D4ADC">
        <w:rPr>
          <w:rFonts w:cs="Arial"/>
          <w:bCs/>
        </w:rPr>
        <w:t xml:space="preserve">: 1, 2, 3, 4, 5, 6B, 7F, 8, 9N, 9V, 10A, 11A, 12F, 14,15B, 17F, 18C, 19A, 19F, 20, 22F, 23F, 33F, dostępna u osób powyżej 2 </w:t>
      </w:r>
      <w:proofErr w:type="spellStart"/>
      <w:r w:rsidRPr="007D4ADC">
        <w:rPr>
          <w:rFonts w:cs="Arial"/>
          <w:bCs/>
        </w:rPr>
        <w:t>r.ż</w:t>
      </w:r>
      <w:proofErr w:type="spellEnd"/>
      <w:r w:rsidRPr="007D4ADC">
        <w:rPr>
          <w:rFonts w:cs="Arial"/>
          <w:bCs/>
        </w:rPr>
        <w:t xml:space="preserve"> – </w:t>
      </w:r>
      <w:r w:rsidRPr="007D4ADC">
        <w:rPr>
          <w:rFonts w:cs="Arial"/>
          <w:b/>
          <w:bCs/>
        </w:rPr>
        <w:t>szczepionka obecnie niedostępna na terenie Polski</w:t>
      </w:r>
      <w:r w:rsidR="003D79A0" w:rsidRPr="007D4ADC">
        <w:rPr>
          <w:rFonts w:cs="Arial"/>
          <w:b/>
          <w:bCs/>
        </w:rPr>
        <w:t>.</w:t>
      </w:r>
    </w:p>
    <w:p w14:paraId="320BB86E" w14:textId="77777777" w:rsidR="007D4ADC" w:rsidRDefault="007D4ADC" w:rsidP="007D4ADC">
      <w:pPr>
        <w:tabs>
          <w:tab w:val="left" w:pos="6559"/>
        </w:tabs>
        <w:rPr>
          <w:rFonts w:cs="Arial"/>
          <w:bCs/>
        </w:rPr>
      </w:pPr>
    </w:p>
    <w:p w14:paraId="683E626B" w14:textId="065B614A" w:rsidR="00E049DC" w:rsidRPr="0004443B" w:rsidRDefault="00E049DC" w:rsidP="00281B8D">
      <w:pPr>
        <w:tabs>
          <w:tab w:val="left" w:pos="6559"/>
        </w:tabs>
        <w:spacing w:line="360" w:lineRule="auto"/>
        <w:jc w:val="both"/>
        <w:rPr>
          <w:rFonts w:cs="Arial"/>
          <w:bCs/>
        </w:rPr>
      </w:pPr>
      <w:bookmarkStart w:id="8" w:name="_Hlk27757666"/>
      <w:r w:rsidRPr="0004443B">
        <w:rPr>
          <w:rFonts w:cs="Arial"/>
          <w:bCs/>
        </w:rPr>
        <w:t>Zgodnie</w:t>
      </w:r>
      <w:r w:rsidR="00B92D24">
        <w:rPr>
          <w:rFonts w:cs="Arial"/>
          <w:bCs/>
        </w:rPr>
        <w:t xml:space="preserve"> z </w:t>
      </w:r>
      <w:r w:rsidRPr="0004443B">
        <w:rPr>
          <w:rFonts w:cs="Arial"/>
          <w:bCs/>
        </w:rPr>
        <w:t>danymi Krajowego Ośrodka Referencyjnego ds. Diagnostyki Bakteryjnych Zakażeń Ośrodkowego Układu Nerwowego (KOROUN)</w:t>
      </w:r>
      <w:r w:rsidR="00B92D24">
        <w:rPr>
          <w:rFonts w:cs="Arial"/>
          <w:bCs/>
        </w:rPr>
        <w:t xml:space="preserve"> w </w:t>
      </w:r>
      <w:r w:rsidRPr="0004443B">
        <w:rPr>
          <w:rFonts w:cs="Arial"/>
          <w:bCs/>
        </w:rPr>
        <w:t>201</w:t>
      </w:r>
      <w:r w:rsidR="009C60AA">
        <w:rPr>
          <w:rFonts w:cs="Arial"/>
          <w:bCs/>
        </w:rPr>
        <w:t>8</w:t>
      </w:r>
      <w:r w:rsidRPr="0004443B">
        <w:rPr>
          <w:rFonts w:cs="Arial"/>
          <w:bCs/>
        </w:rPr>
        <w:t xml:space="preserve"> r. wśród </w:t>
      </w:r>
      <w:r w:rsidR="009C60AA">
        <w:rPr>
          <w:rFonts w:cs="Arial"/>
          <w:bCs/>
        </w:rPr>
        <w:t>924</w:t>
      </w:r>
      <w:r w:rsidRPr="0004443B">
        <w:rPr>
          <w:rFonts w:cs="Arial"/>
          <w:bCs/>
        </w:rPr>
        <w:t xml:space="preserve"> wykrytych przypadków </w:t>
      </w:r>
      <w:proofErr w:type="spellStart"/>
      <w:r w:rsidRPr="0004443B">
        <w:rPr>
          <w:rFonts w:cs="Arial"/>
          <w:bCs/>
        </w:rPr>
        <w:t>IChP</w:t>
      </w:r>
      <w:proofErr w:type="spellEnd"/>
      <w:r w:rsidRPr="0004443B">
        <w:rPr>
          <w:rFonts w:cs="Arial"/>
          <w:bCs/>
        </w:rPr>
        <w:t xml:space="preserve"> u</w:t>
      </w:r>
      <w:r w:rsidR="00866CD0">
        <w:rPr>
          <w:rFonts w:cs="Arial"/>
          <w:bCs/>
        </w:rPr>
        <w:t> </w:t>
      </w:r>
      <w:r w:rsidRPr="0004443B">
        <w:rPr>
          <w:rFonts w:cs="Arial"/>
          <w:bCs/>
        </w:rPr>
        <w:t xml:space="preserve">osób </w:t>
      </w:r>
      <w:r w:rsidR="00A0275D">
        <w:rPr>
          <w:rFonts w:cs="Arial"/>
          <w:bCs/>
        </w:rPr>
        <w:t>dorosłych</w:t>
      </w:r>
      <w:r w:rsidR="009C60AA">
        <w:rPr>
          <w:rFonts w:cs="Arial"/>
          <w:bCs/>
        </w:rPr>
        <w:t xml:space="preserve"> powyżej 20 r.ż. </w:t>
      </w:r>
      <w:r w:rsidR="00A0275D">
        <w:rPr>
          <w:rFonts w:cs="Arial"/>
          <w:bCs/>
        </w:rPr>
        <w:t xml:space="preserve"> większość</w:t>
      </w:r>
      <w:r w:rsidR="00B97E4E">
        <w:rPr>
          <w:rFonts w:cs="Arial"/>
          <w:bCs/>
        </w:rPr>
        <w:t xml:space="preserve">, </w:t>
      </w:r>
      <w:r w:rsidR="00882CB3">
        <w:rPr>
          <w:rFonts w:cs="Arial"/>
          <w:bCs/>
        </w:rPr>
        <w:t xml:space="preserve">bo aż </w:t>
      </w:r>
      <w:r w:rsidR="00D7362B">
        <w:rPr>
          <w:rFonts w:cs="Arial"/>
          <w:bCs/>
        </w:rPr>
        <w:t>541 przypadków</w:t>
      </w:r>
      <w:r w:rsidR="00B97E4E">
        <w:rPr>
          <w:rFonts w:cs="Arial"/>
          <w:bCs/>
        </w:rPr>
        <w:t>,</w:t>
      </w:r>
      <w:r w:rsidR="00D7362B">
        <w:rPr>
          <w:rFonts w:cs="Arial"/>
          <w:bCs/>
        </w:rPr>
        <w:t xml:space="preserve"> </w:t>
      </w:r>
      <w:r w:rsidR="00A0275D">
        <w:rPr>
          <w:rFonts w:cs="Arial"/>
          <w:bCs/>
        </w:rPr>
        <w:t>wywoł</w:t>
      </w:r>
      <w:r w:rsidRPr="0004443B">
        <w:rPr>
          <w:rFonts w:cs="Arial"/>
          <w:bCs/>
        </w:rPr>
        <w:t>a</w:t>
      </w:r>
      <w:r>
        <w:rPr>
          <w:rFonts w:cs="Arial"/>
          <w:bCs/>
        </w:rPr>
        <w:t xml:space="preserve">nych zostało przez </w:t>
      </w:r>
      <w:proofErr w:type="spellStart"/>
      <w:r>
        <w:rPr>
          <w:rFonts w:cs="Arial"/>
          <w:bCs/>
        </w:rPr>
        <w:t>serotyp</w:t>
      </w:r>
      <w:r w:rsidR="00D7362B">
        <w:rPr>
          <w:rFonts w:cs="Arial"/>
          <w:bCs/>
        </w:rPr>
        <w:t>y</w:t>
      </w:r>
      <w:proofErr w:type="spellEnd"/>
      <w:r w:rsidR="00D7362B">
        <w:rPr>
          <w:rFonts w:cs="Arial"/>
          <w:bCs/>
        </w:rPr>
        <w:t xml:space="preserve"> zawarte w szczepionce PCV13.</w:t>
      </w:r>
      <w:r>
        <w:rPr>
          <w:rFonts w:cs="Arial"/>
          <w:bCs/>
        </w:rPr>
        <w:t xml:space="preserve"> </w:t>
      </w:r>
      <w:r w:rsidR="00CC3B18">
        <w:rPr>
          <w:rFonts w:cs="Arial"/>
          <w:bCs/>
        </w:rPr>
        <w:t xml:space="preserve">Pokrycie szczepionkowe dla PCV13 </w:t>
      </w:r>
      <w:proofErr w:type="spellStart"/>
      <w:r w:rsidR="00CC3B18">
        <w:rPr>
          <w:rFonts w:cs="Arial"/>
          <w:bCs/>
        </w:rPr>
        <w:t>serotypów</w:t>
      </w:r>
      <w:proofErr w:type="spellEnd"/>
      <w:r w:rsidR="00CC3B18">
        <w:rPr>
          <w:rFonts w:cs="Arial"/>
          <w:bCs/>
        </w:rPr>
        <w:t xml:space="preserve"> odpowiedzialnych za ICHP w Polsce wyniosło 60,2% dla całej populacji w 2018r. </w:t>
      </w:r>
      <w:r w:rsidR="00D7362B">
        <w:rPr>
          <w:rFonts w:cs="Arial"/>
          <w:bCs/>
        </w:rPr>
        <w:t xml:space="preserve">Wg danych KOROUN </w:t>
      </w:r>
      <w:bookmarkStart w:id="9" w:name="_Hlk27759492"/>
      <w:proofErr w:type="spellStart"/>
      <w:r w:rsidR="00D7362B">
        <w:rPr>
          <w:rFonts w:cs="Arial"/>
          <w:bCs/>
        </w:rPr>
        <w:t>serotyp</w:t>
      </w:r>
      <w:proofErr w:type="spellEnd"/>
      <w:r w:rsidR="00D7362B">
        <w:rPr>
          <w:rFonts w:cs="Arial"/>
          <w:bCs/>
        </w:rPr>
        <w:t xml:space="preserve"> </w:t>
      </w:r>
      <w:r>
        <w:rPr>
          <w:rFonts w:cs="Arial"/>
          <w:bCs/>
        </w:rPr>
        <w:t>3</w:t>
      </w:r>
      <w:r w:rsidR="00882CB3">
        <w:rPr>
          <w:rFonts w:cs="Arial"/>
          <w:bCs/>
        </w:rPr>
        <w:t xml:space="preserve"> jest najczęstszą</w:t>
      </w:r>
      <w:r w:rsidR="00D7362B">
        <w:rPr>
          <w:rFonts w:cs="Arial"/>
          <w:bCs/>
        </w:rPr>
        <w:t xml:space="preserve"> przyczyn</w:t>
      </w:r>
      <w:r w:rsidR="00882CB3">
        <w:rPr>
          <w:rFonts w:cs="Arial"/>
          <w:bCs/>
        </w:rPr>
        <w:t xml:space="preserve">ą </w:t>
      </w:r>
      <w:proofErr w:type="spellStart"/>
      <w:r w:rsidR="00882CB3">
        <w:rPr>
          <w:rFonts w:cs="Arial"/>
          <w:bCs/>
        </w:rPr>
        <w:t>IChP</w:t>
      </w:r>
      <w:proofErr w:type="spellEnd"/>
      <w:r w:rsidR="00882CB3">
        <w:rPr>
          <w:rFonts w:cs="Arial"/>
          <w:bCs/>
        </w:rPr>
        <w:t xml:space="preserve"> w Polsce oraz najczęstszą przyczyną śmierci z powodu </w:t>
      </w:r>
      <w:proofErr w:type="spellStart"/>
      <w:r w:rsidR="00882CB3">
        <w:rPr>
          <w:rFonts w:cs="Arial"/>
          <w:bCs/>
        </w:rPr>
        <w:t>ICh</w:t>
      </w:r>
      <w:r w:rsidR="00D7362B">
        <w:rPr>
          <w:rFonts w:cs="Arial"/>
          <w:bCs/>
        </w:rPr>
        <w:t>P</w:t>
      </w:r>
      <w:proofErr w:type="spellEnd"/>
      <w:r w:rsidR="00D7362B">
        <w:rPr>
          <w:rFonts w:cs="Arial"/>
          <w:bCs/>
        </w:rPr>
        <w:t xml:space="preserve">. </w:t>
      </w:r>
      <w:proofErr w:type="spellStart"/>
      <w:r w:rsidR="00B97E4E" w:rsidRPr="00B97E4E">
        <w:rPr>
          <w:rFonts w:cs="Arial"/>
          <w:bCs/>
        </w:rPr>
        <w:t>Serotyp</w:t>
      </w:r>
      <w:proofErr w:type="spellEnd"/>
      <w:r w:rsidR="00B97E4E" w:rsidRPr="00B97E4E">
        <w:rPr>
          <w:rFonts w:cs="Arial"/>
          <w:bCs/>
        </w:rPr>
        <w:t xml:space="preserve"> 19A stanowi największy problem epidemiologiczny w Polsce w kontekście lekooporności – ok. </w:t>
      </w:r>
      <w:r w:rsidR="00B97E4E">
        <w:rPr>
          <w:rFonts w:cs="Arial"/>
          <w:bCs/>
        </w:rPr>
        <w:t>80</w:t>
      </w:r>
      <w:r w:rsidR="00B97E4E" w:rsidRPr="00B97E4E">
        <w:rPr>
          <w:rFonts w:cs="Arial"/>
          <w:bCs/>
        </w:rPr>
        <w:t xml:space="preserve">% </w:t>
      </w:r>
      <w:proofErr w:type="spellStart"/>
      <w:r w:rsidR="00B97E4E" w:rsidRPr="00B97E4E">
        <w:rPr>
          <w:rFonts w:cs="Arial"/>
          <w:bCs/>
        </w:rPr>
        <w:t>izolatów</w:t>
      </w:r>
      <w:proofErr w:type="spellEnd"/>
      <w:r w:rsidR="00B97E4E" w:rsidRPr="00B97E4E">
        <w:rPr>
          <w:rFonts w:cs="Arial"/>
          <w:bCs/>
        </w:rPr>
        <w:t xml:space="preserve"> jest niewrażliwych na co najmniej trzy klasy antybiotyków</w:t>
      </w:r>
      <w:r w:rsidR="00B97E4E">
        <w:rPr>
          <w:rFonts w:cs="Arial"/>
          <w:bCs/>
        </w:rPr>
        <w:t xml:space="preserve">. </w:t>
      </w:r>
      <w:bookmarkEnd w:id="9"/>
      <w:proofErr w:type="spellStart"/>
      <w:r w:rsidR="00B97E4E">
        <w:rPr>
          <w:rFonts w:cs="Arial"/>
          <w:bCs/>
        </w:rPr>
        <w:t>Serotyp</w:t>
      </w:r>
      <w:proofErr w:type="spellEnd"/>
      <w:r w:rsidR="00B97E4E">
        <w:rPr>
          <w:rFonts w:cs="Arial"/>
          <w:bCs/>
        </w:rPr>
        <w:t xml:space="preserve"> 3 i 19A zwarte są </w:t>
      </w:r>
      <w:r w:rsidR="00882CB3">
        <w:rPr>
          <w:rFonts w:cs="Arial"/>
          <w:bCs/>
        </w:rPr>
        <w:br/>
      </w:r>
      <w:r w:rsidR="00B97E4E">
        <w:rPr>
          <w:rFonts w:cs="Arial"/>
          <w:bCs/>
        </w:rPr>
        <w:t>w szczepionce PCV13.</w:t>
      </w:r>
      <w:r w:rsidR="00D7362B">
        <w:rPr>
          <w:rFonts w:cs="Arial"/>
          <w:bCs/>
        </w:rPr>
        <w:t xml:space="preserve">  </w:t>
      </w:r>
      <w:bookmarkEnd w:id="8"/>
    </w:p>
    <w:p w14:paraId="3C52852D" w14:textId="3231718B" w:rsidR="00E049DC" w:rsidRDefault="008770B3" w:rsidP="00E049DC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Pneumokoki 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bytują najczęściej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jamie nosowej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gardle. Do infekcji dochodzi drogą kropelkową lub poprzez kontakt bezpośredni. Nie u każdego nosiciela występują objawy chorobowe. Pneumokoki mogą jednak zaatakować nosiciela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opóźnieniem,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momencie osłabienia układu odpornościowego</w:t>
      </w:r>
      <w:r w:rsidR="00281B8D">
        <w:rPr>
          <w:rFonts w:asciiTheme="minorHAnsi" w:hAnsiTheme="minorHAnsi" w:cs="Arial"/>
          <w:sz w:val="22"/>
          <w:szCs w:val="22"/>
          <w:lang w:val="pl-PL"/>
        </w:rPr>
        <w:t>, np.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="00281B8D">
        <w:rPr>
          <w:rFonts w:asciiTheme="minorHAnsi" w:hAnsiTheme="minorHAnsi" w:cs="Arial"/>
          <w:sz w:val="22"/>
          <w:szCs w:val="22"/>
          <w:lang w:val="pl-PL"/>
        </w:rPr>
        <w:t xml:space="preserve">trakcie leczenie onkologicznego. 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Bezobjawowi nosiciele zarażają również osoby ze swojego otoczenia</w:t>
      </w:r>
      <w:r w:rsidR="00F963FB">
        <w:rPr>
          <w:rFonts w:asciiTheme="minorHAnsi" w:hAnsiTheme="minorHAnsi" w:cs="Arial"/>
          <w:sz w:val="22"/>
          <w:szCs w:val="22"/>
          <w:lang w:val="pl-PL"/>
        </w:rPr>
        <w:t xml:space="preserve"> np. najbliższą rodzinę</w:t>
      </w:r>
      <w:r w:rsidR="00281B8D">
        <w:rPr>
          <w:rFonts w:asciiTheme="minorHAnsi" w:hAnsiTheme="minorHAnsi" w:cs="Arial"/>
          <w:sz w:val="22"/>
          <w:szCs w:val="22"/>
          <w:lang w:val="pl-PL"/>
        </w:rPr>
        <w:t xml:space="preserve"> osób chorych onkologicznie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.</w:t>
      </w:r>
      <w:r w:rsidR="00281B8D">
        <w:rPr>
          <w:rFonts w:asciiTheme="minorHAnsi" w:hAnsiTheme="minorHAnsi" w:cs="Arial"/>
          <w:sz w:val="22"/>
          <w:szCs w:val="22"/>
          <w:lang w:val="pl-PL"/>
        </w:rPr>
        <w:t xml:space="preserve"> Stąd poza szczepieniem osób chorych ważne jest również przestrzeganie zasad higieny indywidualnej oraz prowadzenie szczepień ochronnych wśród członków (tworzenie kokonu ochronnego).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 xml:space="preserve"> Pneumokoki są poważnym czynnikiem wywołującym bakteryjne zapalenie płuc u dorosłych, które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="00E049DC" w:rsidRPr="0004443B">
        <w:rPr>
          <w:rFonts w:asciiTheme="minorHAnsi" w:hAnsiTheme="minorHAnsi" w:cs="Arial"/>
          <w:sz w:val="22"/>
          <w:szCs w:val="22"/>
          <w:lang w:val="pl-PL"/>
        </w:rPr>
        <w:t>5 -10%</w:t>
      </w:r>
      <w:r w:rsidR="00097196">
        <w:rPr>
          <w:rFonts w:asciiTheme="minorHAnsi" w:hAnsiTheme="minorHAnsi" w:cs="Arial"/>
          <w:sz w:val="22"/>
          <w:szCs w:val="22"/>
          <w:lang w:val="pl-PL"/>
        </w:rPr>
        <w:t xml:space="preserve"> przypadków kończy się śmiercią,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a </w:t>
      </w:r>
      <w:r w:rsidR="00097196">
        <w:rPr>
          <w:rFonts w:asciiTheme="minorHAnsi" w:hAnsiTheme="minorHAnsi" w:cs="Arial"/>
          <w:sz w:val="22"/>
          <w:szCs w:val="22"/>
          <w:lang w:val="pl-PL"/>
        </w:rPr>
        <w:t>u osób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o </w:t>
      </w:r>
      <w:r w:rsidR="00097196">
        <w:rPr>
          <w:rFonts w:asciiTheme="minorHAnsi" w:hAnsiTheme="minorHAnsi" w:cs="Arial"/>
          <w:sz w:val="22"/>
          <w:szCs w:val="22"/>
          <w:lang w:val="pl-PL"/>
        </w:rPr>
        <w:t>obniżonej odporności,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="00097196">
        <w:rPr>
          <w:rFonts w:asciiTheme="minorHAnsi" w:hAnsiTheme="minorHAnsi" w:cs="Arial"/>
          <w:sz w:val="22"/>
          <w:szCs w:val="22"/>
          <w:lang w:val="pl-PL"/>
        </w:rPr>
        <w:t>tym chorych onkologicznie współczynniki te mogą sięgać nawet</w:t>
      </w:r>
      <w:r w:rsidR="00866CD0">
        <w:rPr>
          <w:rFonts w:asciiTheme="minorHAnsi" w:hAnsiTheme="minorHAnsi" w:cs="Arial"/>
          <w:sz w:val="22"/>
          <w:szCs w:val="22"/>
          <w:lang w:val="pl-PL"/>
        </w:rPr>
        <w:t> </w:t>
      </w:r>
      <w:r w:rsidR="00097196">
        <w:rPr>
          <w:rFonts w:asciiTheme="minorHAnsi" w:hAnsiTheme="minorHAnsi" w:cs="Arial"/>
          <w:sz w:val="22"/>
          <w:szCs w:val="22"/>
          <w:lang w:val="pl-PL"/>
        </w:rPr>
        <w:t>20%.</w:t>
      </w:r>
      <w:r w:rsidR="00334589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803A12">
        <w:rPr>
          <w:rFonts w:asciiTheme="minorHAnsi" w:hAnsiTheme="minorHAnsi" w:cs="Arial"/>
          <w:sz w:val="22"/>
          <w:szCs w:val="22"/>
          <w:lang w:val="pl-PL"/>
        </w:rPr>
        <w:t xml:space="preserve">Chorzy onkologicznie są również narażeni na wyższe ryzyko wystąpienia inwazyjnej choroby </w:t>
      </w:r>
      <w:proofErr w:type="spellStart"/>
      <w:r w:rsidR="00803A12">
        <w:rPr>
          <w:rFonts w:asciiTheme="minorHAnsi" w:hAnsiTheme="minorHAnsi" w:cs="Arial"/>
          <w:sz w:val="22"/>
          <w:szCs w:val="22"/>
          <w:lang w:val="pl-PL"/>
        </w:rPr>
        <w:t>pneumokokowej</w:t>
      </w:r>
      <w:proofErr w:type="spellEnd"/>
      <w:r w:rsidR="00803A12">
        <w:rPr>
          <w:rFonts w:asciiTheme="minorHAnsi" w:hAnsiTheme="minorHAnsi" w:cs="Arial"/>
          <w:sz w:val="22"/>
          <w:szCs w:val="22"/>
          <w:lang w:val="pl-PL"/>
        </w:rPr>
        <w:t>. U pacjentów z nowotworami hematol</w:t>
      </w:r>
      <w:r w:rsidR="00F963FB">
        <w:rPr>
          <w:rFonts w:asciiTheme="minorHAnsi" w:hAnsiTheme="minorHAnsi" w:cs="Arial"/>
          <w:sz w:val="22"/>
          <w:szCs w:val="22"/>
          <w:lang w:val="pl-PL"/>
        </w:rPr>
        <w:t xml:space="preserve">ogicznymi ryzyko wystąpienia </w:t>
      </w:r>
      <w:proofErr w:type="spellStart"/>
      <w:r w:rsidR="00F963FB">
        <w:rPr>
          <w:rFonts w:asciiTheme="minorHAnsi" w:hAnsiTheme="minorHAnsi" w:cs="Arial"/>
          <w:sz w:val="22"/>
          <w:szCs w:val="22"/>
          <w:lang w:val="pl-PL"/>
        </w:rPr>
        <w:t>ICh</w:t>
      </w:r>
      <w:r w:rsidR="00803A12">
        <w:rPr>
          <w:rFonts w:asciiTheme="minorHAnsi" w:hAnsiTheme="minorHAnsi" w:cs="Arial"/>
          <w:sz w:val="22"/>
          <w:szCs w:val="22"/>
          <w:lang w:val="pl-PL"/>
        </w:rPr>
        <w:t>P</w:t>
      </w:r>
      <w:proofErr w:type="spellEnd"/>
      <w:r w:rsidR="00803A12">
        <w:rPr>
          <w:rFonts w:asciiTheme="minorHAnsi" w:hAnsiTheme="minorHAnsi" w:cs="Arial"/>
          <w:sz w:val="22"/>
          <w:szCs w:val="22"/>
          <w:lang w:val="pl-PL"/>
        </w:rPr>
        <w:t xml:space="preserve"> jest średnio około 38 razy wyższe, a u pacjentów z nowotworami narządów litych ryzyko wzrasta ok. 23 razy</w:t>
      </w:r>
      <w:r w:rsidR="004E5A1C">
        <w:rPr>
          <w:rFonts w:asciiTheme="minorHAnsi" w:hAnsiTheme="minorHAnsi" w:cs="Arial"/>
          <w:sz w:val="22"/>
          <w:szCs w:val="22"/>
          <w:lang w:val="pl-PL"/>
        </w:rPr>
        <w:t xml:space="preserve"> w porównaniu do populacji ogólnej.</w:t>
      </w:r>
    </w:p>
    <w:p w14:paraId="7B794957" w14:textId="64761182" w:rsidR="00803A12" w:rsidRDefault="00C87EEC" w:rsidP="00C87EEC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C87EEC">
        <w:rPr>
          <w:rFonts w:cs="Arial"/>
        </w:rPr>
        <w:t>Dostępne dane (w tym również polskie) wskazują na wysok</w:t>
      </w:r>
      <w:r w:rsidR="00F16C56">
        <w:rPr>
          <w:rFonts w:cs="Arial"/>
        </w:rPr>
        <w:t>i profil bezpieczeństwa podawania</w:t>
      </w:r>
      <w:r w:rsidRPr="00C87EEC">
        <w:rPr>
          <w:rFonts w:cs="Arial"/>
        </w:rPr>
        <w:t xml:space="preserve"> szczepionki p/ko pneumokokom chorym onkologicznie oraz na wysoki poziom odpowiedzi immunologicznej. </w:t>
      </w:r>
    </w:p>
    <w:p w14:paraId="6055001C" w14:textId="77777777" w:rsidR="00CC3B18" w:rsidRDefault="00C87EEC" w:rsidP="00803A12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C87EEC">
        <w:rPr>
          <w:rFonts w:cs="Arial"/>
        </w:rPr>
        <w:lastRenderedPageBreak/>
        <w:t>Zgodnie</w:t>
      </w:r>
      <w:r w:rsidR="00B92D24">
        <w:rPr>
          <w:rFonts w:cs="Arial"/>
        </w:rPr>
        <w:t xml:space="preserve"> z </w:t>
      </w:r>
      <w:r w:rsidRPr="00C87EEC">
        <w:rPr>
          <w:rFonts w:cs="Arial"/>
        </w:rPr>
        <w:t>zaleceniami krajowych</w:t>
      </w:r>
      <w:r w:rsidR="00B92D24">
        <w:rPr>
          <w:rFonts w:cs="Arial"/>
        </w:rPr>
        <w:t xml:space="preserve"> i </w:t>
      </w:r>
      <w:r w:rsidRPr="00C87EEC">
        <w:rPr>
          <w:rFonts w:cs="Arial"/>
        </w:rPr>
        <w:t>międzynarodowych organizacji naukowych</w:t>
      </w:r>
      <w:r w:rsidR="00803A12">
        <w:rPr>
          <w:rFonts w:cs="Arial"/>
        </w:rPr>
        <w:t xml:space="preserve"> j</w:t>
      </w:r>
      <w:r w:rsidR="00803A12" w:rsidRPr="00803A12">
        <w:rPr>
          <w:rFonts w:cs="Arial"/>
        </w:rPr>
        <w:t xml:space="preserve">eśli jest to możliwe, szczepionki należy podawać dorosłym pacjentom z nowotworem przed rozpoczęciem chemioterapii, przed leczeniem innymi lekami immunosupresyjnymi oraz przed radioterapią lub </w:t>
      </w:r>
      <w:proofErr w:type="spellStart"/>
      <w:r w:rsidR="00803A12" w:rsidRPr="00803A12">
        <w:rPr>
          <w:rFonts w:cs="Arial"/>
        </w:rPr>
        <w:t>splenektomią</w:t>
      </w:r>
      <w:proofErr w:type="spellEnd"/>
      <w:r w:rsidR="00803A12" w:rsidRPr="00803A12">
        <w:rPr>
          <w:rFonts w:cs="Arial"/>
        </w:rPr>
        <w:t>.</w:t>
      </w:r>
      <w:r w:rsidR="00803A12">
        <w:rPr>
          <w:rFonts w:cs="Arial"/>
        </w:rPr>
        <w:t xml:space="preserve"> </w:t>
      </w:r>
      <w:r w:rsidR="00803A12" w:rsidRPr="00803A12">
        <w:rPr>
          <w:rFonts w:cs="Arial"/>
        </w:rPr>
        <w:t>Szczepionki inaktywowane należy podawać ≥2 tygodnie przed chemioterapią</w:t>
      </w:r>
      <w:r w:rsidR="00803A12">
        <w:rPr>
          <w:rFonts w:cs="Arial"/>
        </w:rPr>
        <w:t xml:space="preserve">. </w:t>
      </w:r>
    </w:p>
    <w:p w14:paraId="46B73A1E" w14:textId="551D4E63" w:rsidR="00803A12" w:rsidRDefault="00803A12" w:rsidP="00803A12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803A12">
        <w:rPr>
          <w:rFonts w:cs="Arial"/>
        </w:rPr>
        <w:t>Immunizacja szczepionkami inaktywowanymi może być prowadzona w okresie leczenia podtrzymującego lub mniej intensywnego przeciwnowotworowego, jednak nie można traktować jej jako równoważną ze szczepieniem osób immunokompetentnych</w:t>
      </w:r>
      <w:r>
        <w:rPr>
          <w:rFonts w:cs="Arial"/>
        </w:rPr>
        <w:t>.</w:t>
      </w:r>
    </w:p>
    <w:p w14:paraId="7EC448CF" w14:textId="09C0AB34" w:rsidR="00803A12" w:rsidRDefault="00803A12" w:rsidP="00803A12">
      <w:pPr>
        <w:tabs>
          <w:tab w:val="left" w:pos="655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Jeśli Pacjent nie został zaszczepiony przed rozpoczęciem chemioterapii należy </w:t>
      </w:r>
      <w:r w:rsidR="00F16C56">
        <w:rPr>
          <w:rFonts w:cs="Arial"/>
        </w:rPr>
        <w:t>podać szczepionkę inaktywowaną</w:t>
      </w:r>
      <w:r w:rsidR="00CC3B18">
        <w:rPr>
          <w:rFonts w:cs="Arial"/>
        </w:rPr>
        <w:t xml:space="preserve"> po jej zakończeniu, ale </w:t>
      </w:r>
      <w:r w:rsidRPr="00803A12">
        <w:rPr>
          <w:rFonts w:cs="Arial"/>
        </w:rPr>
        <w:t xml:space="preserve">nie wcześniej niż 3 miesiące po zakończeniu chemioterapii i/lub radioterapii i nie wcześniej niż 6 miesięcy po zakończeniu leczenia </w:t>
      </w:r>
      <w:proofErr w:type="spellStart"/>
      <w:r w:rsidRPr="00803A12">
        <w:rPr>
          <w:rFonts w:cs="Arial"/>
        </w:rPr>
        <w:t>rytuksymabem</w:t>
      </w:r>
      <w:proofErr w:type="spellEnd"/>
      <w:r w:rsidRPr="00803A12">
        <w:rPr>
          <w:rFonts w:cs="Arial"/>
        </w:rPr>
        <w:t xml:space="preserve"> lub innym przeciwciałem monoklonalnym anty-CD20</w:t>
      </w:r>
      <w:r w:rsidR="00CC3B18">
        <w:rPr>
          <w:rFonts w:cs="Arial"/>
        </w:rPr>
        <w:t>.</w:t>
      </w:r>
    </w:p>
    <w:p w14:paraId="6D197E0E" w14:textId="7A5687EC" w:rsidR="00CC3B18" w:rsidRDefault="00CC3B18" w:rsidP="00C87EEC">
      <w:pPr>
        <w:tabs>
          <w:tab w:val="left" w:pos="6559"/>
        </w:tabs>
        <w:spacing w:line="360" w:lineRule="auto"/>
        <w:jc w:val="both"/>
        <w:rPr>
          <w:rFonts w:cs="Arial"/>
        </w:rPr>
      </w:pPr>
    </w:p>
    <w:p w14:paraId="100DFA5C" w14:textId="0605DFD1" w:rsidR="00C87EEC" w:rsidRPr="0004443B" w:rsidRDefault="00CC3B18" w:rsidP="00C87EEC">
      <w:pPr>
        <w:tabs>
          <w:tab w:val="left" w:pos="655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Szczepionka PCV13 jest szczepionka inaktywowaną.</w:t>
      </w:r>
    </w:p>
    <w:p w14:paraId="31150FDA" w14:textId="77777777" w:rsidR="00C87EEC" w:rsidRPr="0004443B" w:rsidRDefault="00C87EEC" w:rsidP="00E049DC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6A4C825" w14:textId="667E10AB" w:rsidR="00281B8D" w:rsidRPr="0004443B" w:rsidRDefault="00281B8D" w:rsidP="00281B8D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10" w:name="_Toc514487873"/>
      <w:bookmarkStart w:id="11" w:name="_Toc31701251"/>
      <w:r w:rsidRPr="0004443B">
        <w:rPr>
          <w:rFonts w:asciiTheme="minorHAnsi" w:hAnsiTheme="minorHAnsi"/>
        </w:rPr>
        <w:t xml:space="preserve">I.2. Dane epidemiologiczne - Epidemiologia zakażeń </w:t>
      </w:r>
      <w:proofErr w:type="spellStart"/>
      <w:r w:rsidRPr="0004443B">
        <w:rPr>
          <w:rFonts w:asciiTheme="minorHAnsi" w:hAnsiTheme="minorHAnsi"/>
        </w:rPr>
        <w:t>pneumokokowych</w:t>
      </w:r>
      <w:proofErr w:type="spellEnd"/>
      <w:r w:rsidRPr="0004443B">
        <w:rPr>
          <w:rFonts w:asciiTheme="minorHAnsi" w:hAnsiTheme="minorHAnsi"/>
        </w:rPr>
        <w:t xml:space="preserve"> na świecie</w:t>
      </w:r>
      <w:r w:rsidR="00B92D24">
        <w:rPr>
          <w:rFonts w:asciiTheme="minorHAnsi" w:hAnsiTheme="minorHAnsi"/>
        </w:rPr>
        <w:t xml:space="preserve"> i w </w:t>
      </w:r>
      <w:r w:rsidRPr="0004443B">
        <w:rPr>
          <w:rFonts w:asciiTheme="minorHAnsi" w:hAnsiTheme="minorHAnsi"/>
        </w:rPr>
        <w:t>Polsce</w:t>
      </w:r>
      <w:bookmarkEnd w:id="10"/>
      <w:r w:rsidR="00B92D24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 xml:space="preserve">uwzględnieniem osób chorych </w:t>
      </w:r>
      <w:commentRangeStart w:id="12"/>
      <w:r>
        <w:rPr>
          <w:rFonts w:asciiTheme="minorHAnsi" w:hAnsiTheme="minorHAnsi"/>
        </w:rPr>
        <w:t>onkologicznie</w:t>
      </w:r>
      <w:bookmarkEnd w:id="11"/>
      <w:commentRangeEnd w:id="12"/>
      <w:r w:rsidR="00A36AA7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12"/>
      </w:r>
    </w:p>
    <w:p w14:paraId="4EEAAD3B" w14:textId="77777777" w:rsidR="00AA7C59" w:rsidRDefault="00AA7C59" w:rsidP="001E2566">
      <w:pPr>
        <w:pStyle w:val="Bezodstpw"/>
        <w:jc w:val="both"/>
        <w:rPr>
          <w:sz w:val="24"/>
          <w:szCs w:val="24"/>
        </w:rPr>
      </w:pPr>
    </w:p>
    <w:p w14:paraId="4271DC8B" w14:textId="5482F264" w:rsidR="007E7FBE" w:rsidRPr="0004443B" w:rsidRDefault="007E7FBE" w:rsidP="007E7FBE">
      <w:pPr>
        <w:pStyle w:val="NormalnyWeb"/>
        <w:tabs>
          <w:tab w:val="left" w:pos="6559"/>
        </w:tabs>
        <w:spacing w:line="360" w:lineRule="auto"/>
        <w:ind w:firstLine="360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Światowa Organizacja Zdrowia (WHO) umieściła infekcje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pneumokokowe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>, obok malarii, na pierwszym miejscu listy chorób zakaźnych, których zwalczaniu oraz zapobieganiu należy nadać najwyższy priorytet. Zakażenia dwoinką zapalenia płuc występują we wszystkich regionach świata, jednak najczęściej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krajach rozwijających się, ze względu na niezadowalające warunki higieniczne, ubóstwo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brak dostępu do nowoczesnej medycyny, szczepionek, antybiotyków. Niebezpieczeństwo dla zdrowia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życia ze strony pneumokoków wynika między innymi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ich wyjątkowej zjadliwości, powszechności ich występowania,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a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także rosnących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ostatnich dekadach: zapadalności na choroby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pneumokokowe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oraz oporności bakterii na antybiotyki. </w:t>
      </w:r>
    </w:p>
    <w:p w14:paraId="25269551" w14:textId="1B1D53E6" w:rsidR="007E7FBE" w:rsidRPr="007E7FBE" w:rsidRDefault="007E7FBE" w:rsidP="00364133">
      <w:pPr>
        <w:tabs>
          <w:tab w:val="left" w:pos="6559"/>
        </w:tabs>
        <w:spacing w:line="360" w:lineRule="auto"/>
        <w:jc w:val="both"/>
        <w:rPr>
          <w:rFonts w:cs="Arial"/>
          <w:color w:val="262626"/>
          <w:szCs w:val="23"/>
          <w:shd w:val="clear" w:color="auto" w:fill="FFFFFF"/>
        </w:rPr>
      </w:pPr>
      <w:r w:rsidRPr="007E7FBE">
        <w:rPr>
          <w:rFonts w:cs="Arial"/>
          <w:color w:val="262626"/>
          <w:szCs w:val="23"/>
          <w:shd w:val="clear" w:color="auto" w:fill="FFFFFF"/>
        </w:rPr>
        <w:t xml:space="preserve">Zapadalność na </w:t>
      </w:r>
      <w:proofErr w:type="spellStart"/>
      <w:r w:rsidRPr="007E7FBE">
        <w:rPr>
          <w:rFonts w:cs="Arial"/>
          <w:color w:val="262626"/>
          <w:szCs w:val="23"/>
          <w:shd w:val="clear" w:color="auto" w:fill="FFFFFF"/>
        </w:rPr>
        <w:t>IChP</w:t>
      </w:r>
      <w:proofErr w:type="spellEnd"/>
      <w:r w:rsidR="00B92D24">
        <w:rPr>
          <w:rFonts w:cs="Arial"/>
          <w:color w:val="262626"/>
          <w:szCs w:val="23"/>
          <w:shd w:val="clear" w:color="auto" w:fill="FFFFFF"/>
        </w:rPr>
        <w:t xml:space="preserve"> w </w:t>
      </w:r>
      <w:r w:rsidRPr="007E7FBE">
        <w:rPr>
          <w:rFonts w:cs="Arial"/>
          <w:color w:val="262626"/>
          <w:szCs w:val="23"/>
          <w:shd w:val="clear" w:color="auto" w:fill="FFFFFF"/>
        </w:rPr>
        <w:t>Europie waha się od 10 do 100 przypadków na 100 000 mieszkańców,</w:t>
      </w:r>
      <w:r w:rsidR="00B92D24">
        <w:rPr>
          <w:rFonts w:cs="Arial"/>
          <w:color w:val="262626"/>
          <w:szCs w:val="23"/>
          <w:shd w:val="clear" w:color="auto" w:fill="FFFFFF"/>
        </w:rPr>
        <w:t xml:space="preserve"> w </w:t>
      </w:r>
      <w:r w:rsidRPr="007E7FBE">
        <w:rPr>
          <w:rFonts w:cs="Arial"/>
          <w:color w:val="262626"/>
          <w:szCs w:val="23"/>
          <w:shd w:val="clear" w:color="auto" w:fill="FFFFFF"/>
        </w:rPr>
        <w:t xml:space="preserve">zależności od wieku pacjenta. </w:t>
      </w:r>
    </w:p>
    <w:p w14:paraId="78D181B8" w14:textId="4DC8B776" w:rsidR="007E7FBE" w:rsidRPr="0004443B" w:rsidRDefault="007E7FBE" w:rsidP="007E7FBE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W populacji dorosłych szczególnie narażona na zakażenia</w:t>
      </w:r>
      <w:r w:rsidR="00CC3B18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CC3B18">
        <w:rPr>
          <w:rFonts w:asciiTheme="minorHAnsi" w:hAnsiTheme="minorHAnsi" w:cs="Arial"/>
          <w:sz w:val="22"/>
          <w:szCs w:val="22"/>
          <w:lang w:val="pl-PL"/>
        </w:rPr>
        <w:t>pneumokokowe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jest populacja ludzi starszych (po 65</w:t>
      </w:r>
      <w:r w:rsidR="00721DB1">
        <w:rPr>
          <w:rFonts w:asciiTheme="minorHAnsi" w:hAnsiTheme="minorHAnsi" w:cs="Arial"/>
          <w:sz w:val="22"/>
          <w:szCs w:val="22"/>
          <w:lang w:val="pl-PL"/>
        </w:rPr>
        <w:t>.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roku życia</w:t>
      </w:r>
      <w:r w:rsidR="00B67D50">
        <w:rPr>
          <w:rFonts w:asciiTheme="minorHAnsi" w:hAnsiTheme="minorHAnsi" w:cs="Arial"/>
          <w:sz w:val="22"/>
          <w:szCs w:val="22"/>
          <w:lang w:val="pl-PL"/>
        </w:rPr>
        <w:t>)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oraz osoby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>przewlekły</w:t>
      </w:r>
      <w:r w:rsidR="00CC3B18">
        <w:rPr>
          <w:rFonts w:asciiTheme="minorHAnsi" w:hAnsiTheme="minorHAnsi" w:cs="Arial"/>
          <w:sz w:val="22"/>
          <w:szCs w:val="22"/>
          <w:lang w:val="pl-PL"/>
        </w:rPr>
        <w:t>mi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 xml:space="preserve"> chor</w:t>
      </w:r>
      <w:r w:rsidR="00CC3B18">
        <w:rPr>
          <w:rFonts w:asciiTheme="minorHAnsi" w:hAnsiTheme="minorHAnsi" w:cs="Arial"/>
          <w:sz w:val="22"/>
          <w:szCs w:val="22"/>
          <w:lang w:val="pl-PL"/>
        </w:rPr>
        <w:t>obami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 xml:space="preserve"> podstawowy</w:t>
      </w:r>
      <w:r w:rsidR="00CC3B18">
        <w:rPr>
          <w:rFonts w:asciiTheme="minorHAnsi" w:hAnsiTheme="minorHAnsi" w:cs="Arial"/>
          <w:sz w:val="22"/>
          <w:szCs w:val="22"/>
          <w:lang w:val="pl-PL"/>
        </w:rPr>
        <w:t>mi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>, taki</w:t>
      </w:r>
      <w:r w:rsidR="00CC3B18">
        <w:rPr>
          <w:rFonts w:asciiTheme="minorHAnsi" w:hAnsiTheme="minorHAnsi" w:cs="Arial"/>
          <w:sz w:val="22"/>
          <w:szCs w:val="22"/>
          <w:lang w:val="pl-PL"/>
        </w:rPr>
        <w:t>mi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 xml:space="preserve"> jak anatomiczny lub czynnościowy brak śledziony, cukrzyca, astma oskrzelowa, przewlekłe choroby układu 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lastRenderedPageBreak/>
        <w:t>sercowo-naczyniowego, płuc, nerek lub wątroby i jest największe u osób z obniżoną odpornością</w:t>
      </w:r>
      <w:r w:rsidR="00CC3B18">
        <w:rPr>
          <w:rFonts w:asciiTheme="minorHAnsi" w:hAnsiTheme="minorHAnsi" w:cs="Arial"/>
          <w:sz w:val="22"/>
          <w:szCs w:val="22"/>
          <w:lang w:val="pl-PL"/>
        </w:rPr>
        <w:t xml:space="preserve">: </w:t>
      </w:r>
      <w:r w:rsidR="00721DB1">
        <w:rPr>
          <w:rFonts w:asciiTheme="minorHAnsi" w:hAnsiTheme="minorHAnsi" w:cs="Arial"/>
          <w:sz w:val="22"/>
          <w:szCs w:val="22"/>
          <w:lang w:val="pl-PL"/>
        </w:rPr>
        <w:t>choro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>b</w:t>
      </w:r>
      <w:r w:rsidR="00CC3B18">
        <w:rPr>
          <w:rFonts w:asciiTheme="minorHAnsi" w:hAnsiTheme="minorHAnsi" w:cs="Arial"/>
          <w:sz w:val="22"/>
          <w:szCs w:val="22"/>
          <w:lang w:val="pl-PL"/>
        </w:rPr>
        <w:t>y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 xml:space="preserve"> nowotworow</w:t>
      </w:r>
      <w:r w:rsidR="00CC3B18">
        <w:rPr>
          <w:rFonts w:asciiTheme="minorHAnsi" w:hAnsiTheme="minorHAnsi" w:cs="Arial"/>
          <w:sz w:val="22"/>
          <w:szCs w:val="22"/>
          <w:lang w:val="pl-PL"/>
        </w:rPr>
        <w:t>e</w:t>
      </w:r>
      <w:r w:rsidR="00CC3B18" w:rsidRPr="00CC3B18">
        <w:rPr>
          <w:rFonts w:asciiTheme="minorHAnsi" w:hAnsiTheme="minorHAnsi" w:cs="Arial"/>
          <w:sz w:val="22"/>
          <w:szCs w:val="22"/>
          <w:lang w:val="pl-PL"/>
        </w:rPr>
        <w:t xml:space="preserve"> układu krwiotwórczego lub zakażenia wirusem HIV</w:t>
      </w:r>
      <w:r w:rsidR="00CC3B18">
        <w:rPr>
          <w:rFonts w:asciiTheme="minorHAnsi" w:hAnsiTheme="minorHAnsi" w:cs="Arial"/>
          <w:sz w:val="22"/>
          <w:szCs w:val="22"/>
          <w:lang w:val="pl-PL"/>
        </w:rPr>
        <w:t>.</w:t>
      </w:r>
      <w:r w:rsidR="00721DB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CC3B18">
        <w:rPr>
          <w:rFonts w:asciiTheme="minorHAnsi" w:hAnsiTheme="minorHAnsi" w:cs="Arial"/>
          <w:sz w:val="22"/>
          <w:szCs w:val="22"/>
          <w:lang w:val="pl-PL"/>
        </w:rPr>
        <w:t>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grupie osób dorosłych zarówno zapadalność jak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śmiertelność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powodu inwazyjnej choroby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pneumokokowej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rośnie wraz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wiekiem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oraz liczbą chorób towarzyszących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. Śmiertelność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grupie osób po 65</w:t>
      </w:r>
      <w:r w:rsidR="00721DB1">
        <w:rPr>
          <w:rFonts w:asciiTheme="minorHAnsi" w:hAnsiTheme="minorHAnsi" w:cs="Arial"/>
          <w:sz w:val="22"/>
          <w:szCs w:val="22"/>
          <w:lang w:val="pl-PL"/>
        </w:rPr>
        <w:t>.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roku życia jest ponad pięciokrotnie wyższa niż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grupie osób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wieku 35-49 lat.</w:t>
      </w:r>
      <w:r w:rsidR="00CE72E6">
        <w:rPr>
          <w:rFonts w:asciiTheme="minorHAnsi" w:hAnsiTheme="minorHAnsi" w:cs="Arial"/>
          <w:sz w:val="22"/>
          <w:szCs w:val="22"/>
          <w:lang w:val="pl-PL"/>
        </w:rPr>
        <w:t xml:space="preserve"> Podobnie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="00CE72E6">
        <w:rPr>
          <w:rFonts w:asciiTheme="minorHAnsi" w:hAnsiTheme="minorHAnsi" w:cs="Arial"/>
          <w:sz w:val="22"/>
          <w:szCs w:val="22"/>
          <w:lang w:val="pl-PL"/>
        </w:rPr>
        <w:t>grupie osób leczonych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="00CE72E6">
        <w:rPr>
          <w:rFonts w:asciiTheme="minorHAnsi" w:hAnsiTheme="minorHAnsi" w:cs="Arial"/>
          <w:sz w:val="22"/>
          <w:szCs w:val="22"/>
          <w:lang w:val="pl-PL"/>
        </w:rPr>
        <w:t>powodu chorób nowotworowych większość stanowią osoby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="00CE72E6">
        <w:rPr>
          <w:rFonts w:asciiTheme="minorHAnsi" w:hAnsiTheme="minorHAnsi" w:cs="Arial"/>
          <w:sz w:val="22"/>
          <w:szCs w:val="22"/>
          <w:lang w:val="pl-PL"/>
        </w:rPr>
        <w:t>wieku powyżej</w:t>
      </w:r>
      <w:r w:rsidR="00B67D50">
        <w:rPr>
          <w:rFonts w:asciiTheme="minorHAnsi" w:hAnsiTheme="minorHAnsi" w:cs="Arial"/>
          <w:sz w:val="22"/>
          <w:szCs w:val="22"/>
          <w:lang w:val="pl-PL"/>
        </w:rPr>
        <w:t xml:space="preserve"> 50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a </w:t>
      </w:r>
      <w:r w:rsidR="00B67D50">
        <w:rPr>
          <w:rFonts w:asciiTheme="minorHAnsi" w:hAnsiTheme="minorHAnsi" w:cs="Arial"/>
          <w:sz w:val="22"/>
          <w:szCs w:val="22"/>
          <w:lang w:val="pl-PL"/>
        </w:rPr>
        <w:t>nawet 60 r.ż</w:t>
      </w:r>
      <w:r w:rsidR="00A17AD4">
        <w:rPr>
          <w:rFonts w:asciiTheme="minorHAnsi" w:hAnsiTheme="minorHAnsi" w:cs="Arial"/>
          <w:sz w:val="22"/>
          <w:szCs w:val="22"/>
          <w:lang w:val="pl-PL"/>
        </w:rPr>
        <w:t>.</w:t>
      </w:r>
    </w:p>
    <w:p w14:paraId="186A71B2" w14:textId="475E9138" w:rsidR="007E7FBE" w:rsidRPr="0004443B" w:rsidRDefault="007E7FBE" w:rsidP="00B92D2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 xml:space="preserve">Pomimo że, </w:t>
      </w:r>
      <w:proofErr w:type="spellStart"/>
      <w:r w:rsidRPr="0004443B">
        <w:rPr>
          <w:rFonts w:cs="Arial"/>
        </w:rPr>
        <w:t>IChP</w:t>
      </w:r>
      <w:proofErr w:type="spellEnd"/>
      <w:r w:rsidRPr="0004443B">
        <w:rPr>
          <w:rFonts w:cs="Arial"/>
        </w:rPr>
        <w:t xml:space="preserve"> dotyczy głównie małych dzieci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osób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starszym wieku (&gt;65 roku życia; r.ż.), to badania wskazują, że największą śmiertelnością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 xml:space="preserve">powodu </w:t>
      </w:r>
      <w:proofErr w:type="spellStart"/>
      <w:r w:rsidRPr="0004443B">
        <w:rPr>
          <w:rFonts w:cs="Arial"/>
        </w:rPr>
        <w:t>IC</w:t>
      </w:r>
      <w:r>
        <w:rPr>
          <w:rFonts w:cs="Arial"/>
        </w:rPr>
        <w:t>hP</w:t>
      </w:r>
      <w:proofErr w:type="spellEnd"/>
      <w:r>
        <w:rPr>
          <w:rFonts w:cs="Arial"/>
        </w:rPr>
        <w:t xml:space="preserve"> obarczeni są właśnie chorzy</w:t>
      </w:r>
      <w:r w:rsidR="00B92D24">
        <w:rPr>
          <w:rFonts w:cs="Arial"/>
        </w:rPr>
        <w:t xml:space="preserve"> w </w:t>
      </w:r>
      <w:r w:rsidR="00721DB1">
        <w:rPr>
          <w:rFonts w:cs="Arial"/>
        </w:rPr>
        <w:t xml:space="preserve">starszym wieku. </w:t>
      </w:r>
      <w:r w:rsidRPr="0004443B">
        <w:rPr>
          <w:rFonts w:cs="Arial"/>
        </w:rPr>
        <w:t>Trzeba podkreślić, że śmiertelność chorych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wieku ≥65 r.ż.</w:t>
      </w:r>
      <w:r w:rsidR="00B92D24">
        <w:rPr>
          <w:rFonts w:cs="Arial"/>
        </w:rPr>
        <w:t xml:space="preserve"> z</w:t>
      </w:r>
      <w:r w:rsidR="004E5A1C">
        <w:rPr>
          <w:rFonts w:cs="Arial"/>
        </w:rPr>
        <w:t xml:space="preserve"> powodu </w:t>
      </w:r>
      <w:proofErr w:type="spellStart"/>
      <w:r w:rsidR="004E5A1C">
        <w:rPr>
          <w:rFonts w:cs="Arial"/>
        </w:rPr>
        <w:t>pozaszpitalnego</w:t>
      </w:r>
      <w:proofErr w:type="spellEnd"/>
      <w:r w:rsidR="004E5A1C">
        <w:rPr>
          <w:rFonts w:cs="Arial"/>
        </w:rPr>
        <w:t xml:space="preserve"> zapalenia płuc</w:t>
      </w:r>
      <w:r w:rsidR="00B92D24">
        <w:rPr>
          <w:rFonts w:cs="Arial"/>
        </w:rPr>
        <w:t> </w:t>
      </w:r>
      <w:r w:rsidR="004E5A1C">
        <w:rPr>
          <w:rFonts w:cs="Arial"/>
        </w:rPr>
        <w:t>(</w:t>
      </w:r>
      <w:r w:rsidRPr="0004443B">
        <w:rPr>
          <w:rFonts w:cs="Arial"/>
        </w:rPr>
        <w:t>PZP</w:t>
      </w:r>
      <w:r w:rsidR="004E5A1C">
        <w:rPr>
          <w:rFonts w:cs="Arial"/>
        </w:rPr>
        <w:t>)</w:t>
      </w:r>
      <w:r w:rsidRPr="0004443B">
        <w:rPr>
          <w:rFonts w:cs="Arial"/>
        </w:rPr>
        <w:t xml:space="preserve"> ma bezpośredni związek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liczbą chorób towarzyszących.</w:t>
      </w:r>
    </w:p>
    <w:p w14:paraId="65235BC2" w14:textId="42F60981" w:rsidR="007E7FBE" w:rsidRDefault="007E7FBE" w:rsidP="008770B3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 xml:space="preserve">Obecność nawet pojedynczego dodatkowego czynnika ryzyka obciążającego rokowanie znacznie zwiększa prawdopodobieństwo niepomyślnego zejścia zakażenia </w:t>
      </w:r>
      <w:proofErr w:type="spellStart"/>
      <w:r w:rsidRPr="0004443B">
        <w:rPr>
          <w:rFonts w:cs="Arial"/>
        </w:rPr>
        <w:t>pneumokokowego</w:t>
      </w:r>
      <w:proofErr w:type="spellEnd"/>
      <w:r w:rsidRPr="0004443B">
        <w:rPr>
          <w:rFonts w:cs="Arial"/>
        </w:rPr>
        <w:t>.</w:t>
      </w:r>
      <w:r w:rsidR="00B92D24">
        <w:rPr>
          <w:rFonts w:cs="Arial"/>
        </w:rPr>
        <w:t xml:space="preserve"> </w:t>
      </w:r>
      <w:r w:rsidR="00B919C2">
        <w:rPr>
          <w:rFonts w:cs="Arial"/>
        </w:rPr>
        <w:t>W</w:t>
      </w:r>
      <w:r w:rsidR="00B92D24">
        <w:rPr>
          <w:rFonts w:cs="Arial"/>
        </w:rPr>
        <w:t> </w:t>
      </w:r>
      <w:r w:rsidRPr="0004443B">
        <w:rPr>
          <w:rFonts w:cs="Arial"/>
        </w:rPr>
        <w:t xml:space="preserve">Stanach Zjednoczonych zapadalność na </w:t>
      </w:r>
      <w:proofErr w:type="spellStart"/>
      <w:r w:rsidRPr="0004443B">
        <w:rPr>
          <w:rFonts w:cs="Arial"/>
        </w:rPr>
        <w:t>IChP</w:t>
      </w:r>
      <w:proofErr w:type="spellEnd"/>
      <w:r w:rsidR="00B92D24">
        <w:rPr>
          <w:rFonts w:cs="Arial"/>
        </w:rPr>
        <w:t xml:space="preserve"> w </w:t>
      </w:r>
      <w:r w:rsidRPr="0004443B">
        <w:rPr>
          <w:rFonts w:cs="Arial"/>
        </w:rPr>
        <w:t>tej samej grupie wiekowej przed erą szczepionkową wynosiła 176/100 000 osiągając u osób ze znaczną immunosupresją wartości 562–2</w:t>
      </w:r>
      <w:r w:rsidR="00E643D4">
        <w:rPr>
          <w:rFonts w:cs="Arial"/>
        </w:rPr>
        <w:t xml:space="preserve"> </w:t>
      </w:r>
      <w:r w:rsidRPr="0004443B">
        <w:rPr>
          <w:rFonts w:cs="Arial"/>
        </w:rPr>
        <w:t>031/100 000; chorzy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dodatkowymi schorzeniami obarczeni byli śmiertelnością od 3%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przypadku dychawicy oskrzelowej do 13%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marskością wątroby lub jej niewydolnością.</w:t>
      </w:r>
      <w:r w:rsidR="00B92D24">
        <w:rPr>
          <w:rFonts w:cs="Arial"/>
        </w:rPr>
        <w:t xml:space="preserve"> </w:t>
      </w:r>
      <w:r w:rsidR="004E0D3F">
        <w:rPr>
          <w:rFonts w:cs="Arial"/>
        </w:rPr>
        <w:t>W</w:t>
      </w:r>
      <w:r w:rsidR="00B92D24">
        <w:rPr>
          <w:rFonts w:cs="Arial"/>
        </w:rPr>
        <w:t> </w:t>
      </w:r>
      <w:r w:rsidR="00442D51">
        <w:rPr>
          <w:rFonts w:cs="Arial"/>
        </w:rPr>
        <w:t>szwedzkich badaniach (</w:t>
      </w:r>
      <w:proofErr w:type="spellStart"/>
      <w:r w:rsidR="00442D51">
        <w:rPr>
          <w:rFonts w:cs="Arial"/>
        </w:rPr>
        <w:t>Backhaus</w:t>
      </w:r>
      <w:proofErr w:type="spellEnd"/>
      <w:r w:rsidR="00442D51">
        <w:rPr>
          <w:rFonts w:cs="Arial"/>
        </w:rPr>
        <w:t xml:space="preserve"> 2016) wykazano, że</w:t>
      </w:r>
      <w:r w:rsidR="00442D51" w:rsidRPr="00442D51">
        <w:rPr>
          <w:rFonts w:cs="Arial"/>
        </w:rPr>
        <w:t xml:space="preserve"> zapadalność</w:t>
      </w:r>
      <w:r w:rsidR="00B92D24">
        <w:rPr>
          <w:rFonts w:cs="Arial"/>
        </w:rPr>
        <w:t xml:space="preserve"> w </w:t>
      </w:r>
      <w:r w:rsidR="00442D51" w:rsidRPr="00442D51">
        <w:rPr>
          <w:rFonts w:cs="Arial"/>
        </w:rPr>
        <w:t xml:space="preserve">przypadku </w:t>
      </w:r>
      <w:proofErr w:type="spellStart"/>
      <w:r w:rsidR="00442D51" w:rsidRPr="00442D51">
        <w:rPr>
          <w:rFonts w:cs="Arial"/>
        </w:rPr>
        <w:t>IChP</w:t>
      </w:r>
      <w:proofErr w:type="spellEnd"/>
      <w:r w:rsidR="00442D51" w:rsidRPr="00442D51">
        <w:rPr>
          <w:rFonts w:cs="Arial"/>
        </w:rPr>
        <w:t xml:space="preserve"> wyniosła 15/100 000,</w:t>
      </w:r>
      <w:r w:rsidR="00B92D24">
        <w:rPr>
          <w:rFonts w:cs="Arial"/>
        </w:rPr>
        <w:t xml:space="preserve"> w </w:t>
      </w:r>
      <w:r w:rsidR="00442D51" w:rsidRPr="00442D51">
        <w:rPr>
          <w:rFonts w:cs="Arial"/>
        </w:rPr>
        <w:t>przypadku zapalenia opon mózgowych - 1,1/100 000; najwyższe wartości osiągane były wśród osób</w:t>
      </w:r>
      <w:r w:rsidR="00B92D24">
        <w:rPr>
          <w:rFonts w:cs="Arial"/>
        </w:rPr>
        <w:t xml:space="preserve"> w </w:t>
      </w:r>
      <w:r w:rsidR="00442D51" w:rsidRPr="00442D51">
        <w:rPr>
          <w:rFonts w:cs="Arial"/>
        </w:rPr>
        <w:t>wieku podeszłym, następnie wśród dzieci &lt; 2.r.ż. Wśród osób chorych na szpiczaka zapadalność wyniosła 2</w:t>
      </w:r>
      <w:r w:rsidR="00E643D4">
        <w:rPr>
          <w:rFonts w:cs="Arial"/>
        </w:rPr>
        <w:t xml:space="preserve"> </w:t>
      </w:r>
      <w:r w:rsidR="00442D51" w:rsidRPr="00442D51">
        <w:rPr>
          <w:rFonts w:cs="Arial"/>
        </w:rPr>
        <w:t>238/100000,</w:t>
      </w:r>
      <w:r w:rsidR="00B92D24">
        <w:rPr>
          <w:rFonts w:cs="Arial"/>
        </w:rPr>
        <w:t xml:space="preserve"> w </w:t>
      </w:r>
      <w:r w:rsidR="00442D51" w:rsidRPr="00442D51">
        <w:rPr>
          <w:rFonts w:cs="Arial"/>
        </w:rPr>
        <w:t xml:space="preserve">dalszej kolejności </w:t>
      </w:r>
      <w:proofErr w:type="spellStart"/>
      <w:r w:rsidR="00442D51" w:rsidRPr="00442D51">
        <w:rPr>
          <w:rFonts w:cs="Arial"/>
        </w:rPr>
        <w:t>IChP</w:t>
      </w:r>
      <w:proofErr w:type="spellEnd"/>
      <w:r w:rsidR="00442D51" w:rsidRPr="00442D51">
        <w:rPr>
          <w:rFonts w:cs="Arial"/>
        </w:rPr>
        <w:t xml:space="preserve"> najczęściej występowało u chorych na przewlekłą białaczkę limfocytową, poddawanych hemodializie oraz</w:t>
      </w:r>
      <w:r w:rsidR="00B92D24">
        <w:rPr>
          <w:rFonts w:cs="Arial"/>
        </w:rPr>
        <w:t xml:space="preserve"> z </w:t>
      </w:r>
      <w:r w:rsidR="00442D51" w:rsidRPr="00442D51">
        <w:rPr>
          <w:rFonts w:cs="Arial"/>
        </w:rPr>
        <w:t>rakiem płuc</w:t>
      </w:r>
      <w:r w:rsidR="00442D51">
        <w:rPr>
          <w:rFonts w:cs="Arial"/>
        </w:rPr>
        <w:t xml:space="preserve">. </w:t>
      </w:r>
      <w:r w:rsidR="00442D51" w:rsidRPr="00442D51">
        <w:rPr>
          <w:rFonts w:cs="Arial"/>
        </w:rPr>
        <w:t>Ryzyko śmierci</w:t>
      </w:r>
      <w:r w:rsidR="00B92D24">
        <w:rPr>
          <w:rFonts w:cs="Arial"/>
        </w:rPr>
        <w:t xml:space="preserve"> w </w:t>
      </w:r>
      <w:r w:rsidR="00442D51" w:rsidRPr="00442D51">
        <w:rPr>
          <w:rFonts w:cs="Arial"/>
        </w:rPr>
        <w:t>ciągu 30 dni u pacjentów</w:t>
      </w:r>
      <w:r w:rsidR="00B92D24">
        <w:rPr>
          <w:rFonts w:cs="Arial"/>
        </w:rPr>
        <w:t xml:space="preserve"> z </w:t>
      </w:r>
      <w:r w:rsidR="00442D51">
        <w:rPr>
          <w:rFonts w:cs="Arial"/>
        </w:rPr>
        <w:t>chorobą współwystępującą było niespełna 3,5 krotnie</w:t>
      </w:r>
      <w:r w:rsidR="00442D51" w:rsidRPr="00442D51">
        <w:rPr>
          <w:rFonts w:cs="Arial"/>
        </w:rPr>
        <w:t xml:space="preserve"> wyższe niż u pacjentów bez chorób współwystępujących. Największe względne ryzyko zgonu obserwowano u pacjentów</w:t>
      </w:r>
      <w:r w:rsidR="00B92D24">
        <w:rPr>
          <w:rFonts w:cs="Arial"/>
        </w:rPr>
        <w:t xml:space="preserve"> z </w:t>
      </w:r>
      <w:r w:rsidR="00442D51" w:rsidRPr="00442D51">
        <w:rPr>
          <w:rFonts w:cs="Arial"/>
        </w:rPr>
        <w:t>guzami litymi (zwłaszcza rakiem płuca),</w:t>
      </w:r>
      <w:r w:rsidR="00B92D24">
        <w:rPr>
          <w:rFonts w:cs="Arial"/>
        </w:rPr>
        <w:t xml:space="preserve"> a </w:t>
      </w:r>
      <w:r w:rsidR="00442D51" w:rsidRPr="00442D51">
        <w:rPr>
          <w:rFonts w:cs="Arial"/>
        </w:rPr>
        <w:t>następnie pacjentów poddawanych hemodializie,</w:t>
      </w:r>
      <w:r w:rsidR="00B92D24">
        <w:rPr>
          <w:rFonts w:cs="Arial"/>
        </w:rPr>
        <w:t xml:space="preserve"> z </w:t>
      </w:r>
      <w:r w:rsidR="00442D51" w:rsidRPr="00442D51">
        <w:rPr>
          <w:rFonts w:cs="Arial"/>
        </w:rPr>
        <w:t>chorobami układu krążenia</w:t>
      </w:r>
      <w:r w:rsidR="00B92D24">
        <w:rPr>
          <w:rFonts w:cs="Arial"/>
        </w:rPr>
        <w:t xml:space="preserve"> i </w:t>
      </w:r>
      <w:r w:rsidR="00442D51" w:rsidRPr="00442D51">
        <w:rPr>
          <w:rFonts w:cs="Arial"/>
        </w:rPr>
        <w:t>nowotworem hematologicznym, szczególnie szpiczakiem.</w:t>
      </w:r>
      <w:r w:rsidR="00442D51">
        <w:rPr>
          <w:rFonts w:cs="Arial"/>
        </w:rPr>
        <w:t xml:space="preserve"> Podobnie </w:t>
      </w:r>
      <w:r w:rsidR="00C87EEC">
        <w:rPr>
          <w:rFonts w:cs="Arial"/>
        </w:rPr>
        <w:t>k</w:t>
      </w:r>
      <w:r w:rsidR="004E0D3F">
        <w:rPr>
          <w:rFonts w:cs="Arial"/>
        </w:rPr>
        <w:t xml:space="preserve">anadyjskie badania (Wong </w:t>
      </w:r>
      <w:r w:rsidR="00442D51">
        <w:rPr>
          <w:rFonts w:cs="Arial"/>
        </w:rPr>
        <w:t>2010) wykazały, że</w:t>
      </w:r>
      <w:r w:rsidR="00B92D24">
        <w:rPr>
          <w:rFonts w:cs="Arial"/>
        </w:rPr>
        <w:t xml:space="preserve"> w </w:t>
      </w:r>
      <w:r w:rsidR="00EF29B3">
        <w:rPr>
          <w:rFonts w:cs="Arial"/>
        </w:rPr>
        <w:t>porównaniu do osób zdrowych</w:t>
      </w:r>
      <w:r w:rsidR="004F058B">
        <w:rPr>
          <w:rFonts w:cs="Arial"/>
        </w:rPr>
        <w:t xml:space="preserve"> </w:t>
      </w:r>
      <w:r w:rsidR="00C87EEC">
        <w:rPr>
          <w:rFonts w:cs="Arial"/>
        </w:rPr>
        <w:t>choroba nowotworowa zwiększa</w:t>
      </w:r>
      <w:r w:rsidR="00EF29B3">
        <w:rPr>
          <w:rFonts w:cs="Arial"/>
        </w:rPr>
        <w:t xml:space="preserve"> ryzyko </w:t>
      </w:r>
      <w:proofErr w:type="spellStart"/>
      <w:r w:rsidR="00EF29B3">
        <w:rPr>
          <w:rFonts w:cs="Arial"/>
        </w:rPr>
        <w:t>IChP</w:t>
      </w:r>
      <w:proofErr w:type="spellEnd"/>
      <w:r w:rsidR="00EF29B3">
        <w:rPr>
          <w:rFonts w:cs="Arial"/>
        </w:rPr>
        <w:t xml:space="preserve"> kilkunastokrotnie (rak płuca) lub kilkudziesięciokrotnie (szpiczak mnogi). </w:t>
      </w:r>
      <w:r w:rsidR="00442D51" w:rsidRPr="00442D51">
        <w:rPr>
          <w:rFonts w:cs="Arial"/>
        </w:rPr>
        <w:t xml:space="preserve">Bardziej umiarkowany wzrost wskaźników </w:t>
      </w:r>
      <w:proofErr w:type="spellStart"/>
      <w:r w:rsidR="00442D51" w:rsidRPr="00442D51">
        <w:rPr>
          <w:rFonts w:cs="Arial"/>
        </w:rPr>
        <w:t>IChP</w:t>
      </w:r>
      <w:proofErr w:type="spellEnd"/>
      <w:r w:rsidR="00442D51" w:rsidRPr="00442D51">
        <w:rPr>
          <w:rFonts w:cs="Arial"/>
        </w:rPr>
        <w:t xml:space="preserve"> został zaobserwowany wśród osób</w:t>
      </w:r>
      <w:r w:rsidR="00B92D24">
        <w:rPr>
          <w:rFonts w:cs="Arial"/>
        </w:rPr>
        <w:t xml:space="preserve"> z </w:t>
      </w:r>
      <w:r w:rsidR="00442D51" w:rsidRPr="00442D51">
        <w:rPr>
          <w:rFonts w:cs="Arial"/>
        </w:rPr>
        <w:t xml:space="preserve">przewlekłą białaczką limfocytową, ostrą białaczkę szpikową, ostrą białaczkę </w:t>
      </w:r>
      <w:proofErr w:type="spellStart"/>
      <w:r w:rsidR="00442D51" w:rsidRPr="00442D51">
        <w:rPr>
          <w:rFonts w:cs="Arial"/>
        </w:rPr>
        <w:t>limfoblastyczną</w:t>
      </w:r>
      <w:proofErr w:type="spellEnd"/>
      <w:r w:rsidR="00442D51" w:rsidRPr="00442D51">
        <w:rPr>
          <w:rFonts w:cs="Arial"/>
        </w:rPr>
        <w:t xml:space="preserve">, </w:t>
      </w:r>
      <w:proofErr w:type="spellStart"/>
      <w:r w:rsidR="00442D51" w:rsidRPr="00442D51">
        <w:rPr>
          <w:rFonts w:cs="Arial"/>
        </w:rPr>
        <w:t>chłon</w:t>
      </w:r>
      <w:r w:rsidR="00EF29B3">
        <w:rPr>
          <w:rFonts w:cs="Arial"/>
        </w:rPr>
        <w:t>iaka</w:t>
      </w:r>
      <w:proofErr w:type="spellEnd"/>
      <w:r w:rsidR="00EF29B3">
        <w:rPr>
          <w:rFonts w:cs="Arial"/>
        </w:rPr>
        <w:t xml:space="preserve"> </w:t>
      </w:r>
      <w:proofErr w:type="spellStart"/>
      <w:r w:rsidR="00EF29B3">
        <w:rPr>
          <w:rFonts w:cs="Arial"/>
        </w:rPr>
        <w:t>Hodgkina</w:t>
      </w:r>
      <w:proofErr w:type="spellEnd"/>
      <w:r w:rsidR="00EF29B3">
        <w:rPr>
          <w:rFonts w:cs="Arial"/>
        </w:rPr>
        <w:t xml:space="preserve"> oraz nie-</w:t>
      </w:r>
      <w:proofErr w:type="spellStart"/>
      <w:r w:rsidR="00EF29B3">
        <w:rPr>
          <w:rFonts w:cs="Arial"/>
        </w:rPr>
        <w:t>Hodgkina</w:t>
      </w:r>
      <w:proofErr w:type="spellEnd"/>
      <w:r w:rsidR="00EF29B3">
        <w:rPr>
          <w:rFonts w:cs="Arial"/>
        </w:rPr>
        <w:t xml:space="preserve">. </w:t>
      </w:r>
    </w:p>
    <w:p w14:paraId="6EF97EA3" w14:textId="47BFEF59" w:rsidR="00C87EEC" w:rsidRDefault="00C87EEC" w:rsidP="008770B3">
      <w:pPr>
        <w:tabs>
          <w:tab w:val="left" w:pos="655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Wykazane powyżej dane jednoznacznie wskazują, że poza dziećmi do 2 r.ż.</w:t>
      </w:r>
      <w:r w:rsidR="004E5A1C">
        <w:rPr>
          <w:rFonts w:cs="Arial"/>
        </w:rPr>
        <w:t xml:space="preserve"> i</w:t>
      </w:r>
      <w:r>
        <w:rPr>
          <w:rFonts w:cs="Arial"/>
        </w:rPr>
        <w:t xml:space="preserve"> osobami</w:t>
      </w:r>
      <w:r w:rsidR="00B92D24">
        <w:rPr>
          <w:rFonts w:cs="Arial"/>
        </w:rPr>
        <w:t xml:space="preserve"> w </w:t>
      </w:r>
      <w:r>
        <w:rPr>
          <w:rFonts w:cs="Arial"/>
        </w:rPr>
        <w:t xml:space="preserve">wieku </w:t>
      </w:r>
      <w:r w:rsidR="004E5A1C">
        <w:rPr>
          <w:rFonts w:cs="Arial"/>
        </w:rPr>
        <w:t>65+</w:t>
      </w:r>
      <w:r>
        <w:rPr>
          <w:rFonts w:cs="Arial"/>
        </w:rPr>
        <w:t xml:space="preserve"> chorzy onkologicznie powinni być brani pod uwagę jako priorytetowa grupa do wykonywania szczepień ochronnych przeciwko pneumokokom. </w:t>
      </w:r>
    </w:p>
    <w:p w14:paraId="1EED6ED1" w14:textId="70A661B6" w:rsidR="007E7FBE" w:rsidRDefault="007E7FBE" w:rsidP="008770B3">
      <w:pPr>
        <w:tabs>
          <w:tab w:val="left" w:pos="6559"/>
        </w:tabs>
        <w:spacing w:line="360" w:lineRule="auto"/>
        <w:jc w:val="both"/>
        <w:rPr>
          <w:rFonts w:cs="Arial"/>
        </w:rPr>
      </w:pPr>
      <w:bookmarkStart w:id="13" w:name="_Hlk27758145"/>
      <w:r w:rsidRPr="0004443B">
        <w:rPr>
          <w:rFonts w:cs="Arial"/>
        </w:rPr>
        <w:lastRenderedPageBreak/>
        <w:t>W</w:t>
      </w:r>
      <w:r w:rsidR="00C87EEC">
        <w:rPr>
          <w:rFonts w:cs="Arial"/>
        </w:rPr>
        <w:t>edłu</w:t>
      </w:r>
      <w:r w:rsidRPr="0004443B">
        <w:rPr>
          <w:rFonts w:cs="Arial"/>
        </w:rPr>
        <w:t>g danych publikowanych przez Narodowy Instytut Zdrowia Publicznego – Państwowy Zakład Higieny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Warszawie</w:t>
      </w:r>
      <w:r w:rsidR="00B92D24">
        <w:rPr>
          <w:rFonts w:cs="Arial"/>
        </w:rPr>
        <w:t xml:space="preserve"> w </w:t>
      </w:r>
      <w:r>
        <w:rPr>
          <w:rFonts w:cs="Arial"/>
        </w:rPr>
        <w:t>Polsce</w:t>
      </w:r>
      <w:r w:rsidR="00B92D24">
        <w:rPr>
          <w:rFonts w:cs="Arial"/>
        </w:rPr>
        <w:t xml:space="preserve"> w </w:t>
      </w:r>
      <w:r>
        <w:rPr>
          <w:rFonts w:cs="Arial"/>
        </w:rPr>
        <w:t>201</w:t>
      </w:r>
      <w:r w:rsidR="000631AC">
        <w:rPr>
          <w:rFonts w:cs="Arial"/>
        </w:rPr>
        <w:t>8</w:t>
      </w:r>
      <w:r w:rsidRPr="0004443B">
        <w:rPr>
          <w:rFonts w:cs="Arial"/>
        </w:rPr>
        <w:t xml:space="preserve"> roku </w:t>
      </w:r>
      <w:r w:rsidRPr="00F136AB">
        <w:rPr>
          <w:rFonts w:cs="Arial"/>
        </w:rPr>
        <w:t xml:space="preserve">zarejestrowano </w:t>
      </w:r>
      <w:r w:rsidRPr="00F136AB">
        <w:rPr>
          <w:rFonts w:cs="ArialMT"/>
        </w:rPr>
        <w:t>1</w:t>
      </w:r>
      <w:r w:rsidR="00E643D4">
        <w:rPr>
          <w:rFonts w:cs="ArialMT"/>
        </w:rPr>
        <w:t xml:space="preserve"> </w:t>
      </w:r>
      <w:r w:rsidR="000631AC">
        <w:rPr>
          <w:rFonts w:cs="ArialMT"/>
        </w:rPr>
        <w:t>354</w:t>
      </w:r>
      <w:r w:rsidR="000631AC" w:rsidRPr="00F136AB">
        <w:rPr>
          <w:rFonts w:cs="Arial"/>
        </w:rPr>
        <w:t xml:space="preserve"> </w:t>
      </w:r>
      <w:r w:rsidR="00A36AA7">
        <w:rPr>
          <w:rFonts w:cs="Arial"/>
        </w:rPr>
        <w:t xml:space="preserve">przypadki </w:t>
      </w:r>
      <w:r w:rsidRPr="0004443B">
        <w:rPr>
          <w:rFonts w:cs="Arial"/>
        </w:rPr>
        <w:t xml:space="preserve"> </w:t>
      </w:r>
      <w:proofErr w:type="spellStart"/>
      <w:r w:rsidRPr="0004443B">
        <w:rPr>
          <w:rFonts w:cs="Arial"/>
        </w:rPr>
        <w:t>IChP</w:t>
      </w:r>
      <w:proofErr w:type="spellEnd"/>
      <w:r w:rsidRPr="0004443B">
        <w:rPr>
          <w:rFonts w:cs="Arial"/>
        </w:rPr>
        <w:t>,</w:t>
      </w:r>
      <w:r>
        <w:rPr>
          <w:rFonts w:cs="Arial"/>
        </w:rPr>
        <w:t xml:space="preserve"> co daje zapadalność ogólną 3,</w:t>
      </w:r>
      <w:r w:rsidR="000631AC">
        <w:rPr>
          <w:rFonts w:cs="Arial"/>
        </w:rPr>
        <w:t>52</w:t>
      </w:r>
      <w:r w:rsidRPr="0004443B">
        <w:rPr>
          <w:rFonts w:cs="Arial"/>
        </w:rPr>
        <w:t>/100 000 mieszkańców. Jest to istotny wzrost zarówno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stosunku do roku 201</w:t>
      </w:r>
      <w:r w:rsidR="00516807">
        <w:rPr>
          <w:rFonts w:cs="Arial"/>
        </w:rPr>
        <w:t>6</w:t>
      </w:r>
      <w:r w:rsidRPr="0004443B">
        <w:rPr>
          <w:rFonts w:cs="Arial"/>
        </w:rPr>
        <w:t xml:space="preserve"> (o </w:t>
      </w:r>
      <w:r w:rsidR="00516807">
        <w:rPr>
          <w:rFonts w:cs="Arial"/>
        </w:rPr>
        <w:t>40</w:t>
      </w:r>
      <w:r w:rsidRPr="0004443B">
        <w:rPr>
          <w:rFonts w:cs="Arial"/>
        </w:rPr>
        <w:t>%), jak</w:t>
      </w:r>
      <w:r w:rsidR="00B92D24">
        <w:rPr>
          <w:rFonts w:cs="Arial"/>
        </w:rPr>
        <w:t xml:space="preserve"> i w </w:t>
      </w:r>
      <w:r w:rsidRPr="0004443B">
        <w:rPr>
          <w:rFonts w:cs="Arial"/>
        </w:rPr>
        <w:t xml:space="preserve">stosunku do </w:t>
      </w:r>
      <w:r w:rsidR="00516807">
        <w:rPr>
          <w:rFonts w:cs="Arial"/>
        </w:rPr>
        <w:t>2017r.</w:t>
      </w:r>
      <w:r w:rsidRPr="0004443B">
        <w:rPr>
          <w:rFonts w:cs="Arial"/>
        </w:rPr>
        <w:t xml:space="preserve"> (wzrost</w:t>
      </w:r>
      <w:r w:rsidR="00B92D24">
        <w:rPr>
          <w:rFonts w:cs="Arial"/>
        </w:rPr>
        <w:t xml:space="preserve"> o </w:t>
      </w:r>
      <w:r w:rsidR="00516807" w:rsidRPr="0004443B">
        <w:rPr>
          <w:rFonts w:cs="Arial"/>
        </w:rPr>
        <w:t>1</w:t>
      </w:r>
      <w:r w:rsidR="00516807">
        <w:rPr>
          <w:rFonts w:cs="Arial"/>
        </w:rPr>
        <w:t>3</w:t>
      </w:r>
      <w:r w:rsidRPr="0004443B">
        <w:rPr>
          <w:rFonts w:cs="Arial"/>
        </w:rPr>
        <w:t>%).</w:t>
      </w:r>
      <w:r w:rsidR="00B92D24">
        <w:rPr>
          <w:rFonts w:cs="Arial"/>
        </w:rPr>
        <w:t xml:space="preserve"> </w:t>
      </w:r>
    </w:p>
    <w:bookmarkEnd w:id="13"/>
    <w:p w14:paraId="55474DA7" w14:textId="39CFE79B" w:rsidR="00C01C2B" w:rsidRDefault="00C01C2B" w:rsidP="001A6135">
      <w:pPr>
        <w:tabs>
          <w:tab w:val="left" w:pos="6559"/>
        </w:tabs>
        <w:spacing w:after="0" w:line="240" w:lineRule="auto"/>
        <w:rPr>
          <w:rFonts w:cs="Arial"/>
        </w:rPr>
      </w:pPr>
      <w:r>
        <w:rPr>
          <w:rFonts w:cs="Arial"/>
        </w:rPr>
        <w:t>W poniższej tabeli przedstawiono zestawienie szczegółowe w podziale na województwa.</w:t>
      </w:r>
    </w:p>
    <w:p w14:paraId="13ACAEDB" w14:textId="175F93EB" w:rsidR="007E7FBE" w:rsidRDefault="007E7FBE" w:rsidP="001A6135">
      <w:pPr>
        <w:tabs>
          <w:tab w:val="left" w:pos="6559"/>
        </w:tabs>
        <w:spacing w:line="360" w:lineRule="auto"/>
        <w:rPr>
          <w:rFonts w:cs="Arial"/>
        </w:rPr>
      </w:pPr>
      <w:r w:rsidRPr="002F1F7A">
        <w:rPr>
          <w:rFonts w:cs="Arial"/>
        </w:rPr>
        <w:t>Dane NIZP-PZH za rok 201</w:t>
      </w:r>
      <w:r w:rsidR="000631AC">
        <w:rPr>
          <w:rFonts w:cs="Arial"/>
        </w:rPr>
        <w:t>8</w:t>
      </w:r>
      <w:r w:rsidRPr="002F1F7A">
        <w:rPr>
          <w:rFonts w:cs="Arial"/>
        </w:rPr>
        <w:t xml:space="preserve"> „CHOROBY ZAKAŹNE</w:t>
      </w:r>
      <w:r w:rsidR="00B92D24">
        <w:rPr>
          <w:rFonts w:cs="Arial"/>
        </w:rPr>
        <w:t xml:space="preserve"> i </w:t>
      </w:r>
      <w:r w:rsidRPr="002F1F7A">
        <w:rPr>
          <w:rFonts w:cs="Arial"/>
        </w:rPr>
        <w:t>ZATRUCIA</w:t>
      </w:r>
      <w:r w:rsidR="00B92D24">
        <w:rPr>
          <w:rFonts w:cs="Arial"/>
        </w:rPr>
        <w:t xml:space="preserve"> w </w:t>
      </w:r>
      <w:r w:rsidRPr="002F1F7A">
        <w:rPr>
          <w:rFonts w:cs="Arial"/>
        </w:rPr>
        <w:t>POLSCE</w:t>
      </w:r>
      <w:r w:rsidR="00B92D24">
        <w:rPr>
          <w:rFonts w:cs="Arial"/>
        </w:rPr>
        <w:t xml:space="preserve"> w </w:t>
      </w:r>
      <w:r w:rsidRPr="002F1F7A">
        <w:rPr>
          <w:rFonts w:cs="Arial"/>
        </w:rPr>
        <w:t>201</w:t>
      </w:r>
      <w:r w:rsidR="000631AC">
        <w:rPr>
          <w:rFonts w:cs="Arial"/>
        </w:rPr>
        <w:t>8</w:t>
      </w:r>
      <w:r w:rsidRPr="002F1F7A">
        <w:rPr>
          <w:rFonts w:cs="Arial"/>
        </w:rPr>
        <w:t xml:space="preserve"> ROKU” </w:t>
      </w:r>
    </w:p>
    <w:p w14:paraId="719EAAAF" w14:textId="5C86FE88" w:rsidR="00516807" w:rsidRDefault="00516807" w:rsidP="001A6135">
      <w:pPr>
        <w:tabs>
          <w:tab w:val="left" w:pos="6559"/>
        </w:tabs>
        <w:spacing w:line="360" w:lineRule="auto"/>
        <w:rPr>
          <w:rFonts w:cs="Arial"/>
        </w:rPr>
      </w:pPr>
      <w:r>
        <w:rPr>
          <w:rFonts w:cs="Arial"/>
          <w:noProof/>
          <w:lang w:eastAsia="pl-PL"/>
        </w:rPr>
        <w:drawing>
          <wp:inline distT="0" distB="0" distL="0" distR="0" wp14:anchorId="2EA24372" wp14:editId="2D2384E8">
            <wp:extent cx="5080000" cy="4161151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91" cy="41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9AF46" w14:textId="38E710B4" w:rsidR="000631AC" w:rsidRPr="0004443B" w:rsidRDefault="000631AC" w:rsidP="001A6135">
      <w:pPr>
        <w:tabs>
          <w:tab w:val="left" w:pos="6559"/>
        </w:tabs>
        <w:spacing w:line="360" w:lineRule="auto"/>
        <w:rPr>
          <w:rFonts w:cs="Arial"/>
        </w:rPr>
      </w:pPr>
    </w:p>
    <w:p w14:paraId="7F62A2CA" w14:textId="105052BC" w:rsidR="007E7FBE" w:rsidRDefault="00C01C2B" w:rsidP="008770B3">
      <w:pPr>
        <w:tabs>
          <w:tab w:val="left" w:pos="6559"/>
        </w:tabs>
        <w:spacing w:line="360" w:lineRule="auto"/>
        <w:jc w:val="both"/>
        <w:rPr>
          <w:rFonts w:cs="Arial"/>
        </w:rPr>
      </w:pPr>
      <w:commentRangeStart w:id="14"/>
      <w:r>
        <w:rPr>
          <w:rFonts w:cs="Arial"/>
        </w:rPr>
        <w:t>Z</w:t>
      </w:r>
      <w:r w:rsidR="00B92D24">
        <w:rPr>
          <w:rFonts w:cs="Arial"/>
        </w:rPr>
        <w:t> </w:t>
      </w:r>
      <w:r w:rsidR="007E7FBE" w:rsidRPr="0004443B">
        <w:rPr>
          <w:rFonts w:cs="Arial"/>
        </w:rPr>
        <w:t>danych opublik</w:t>
      </w:r>
      <w:r w:rsidR="007E7FBE">
        <w:rPr>
          <w:rFonts w:cs="Arial"/>
        </w:rPr>
        <w:t>owanych przez KOROUN za rok 201</w:t>
      </w:r>
      <w:r w:rsidR="000631AC">
        <w:rPr>
          <w:rFonts w:cs="Arial"/>
        </w:rPr>
        <w:t>8</w:t>
      </w:r>
      <w:r w:rsidR="007E7FBE" w:rsidRPr="0004443B">
        <w:rPr>
          <w:rFonts w:cs="Arial"/>
        </w:rPr>
        <w:t xml:space="preserve"> liczba potwierdzon</w:t>
      </w:r>
      <w:r w:rsidR="007E7FBE">
        <w:rPr>
          <w:rFonts w:cs="Arial"/>
        </w:rPr>
        <w:t xml:space="preserve">ych przypadków </w:t>
      </w:r>
      <w:proofErr w:type="spellStart"/>
      <w:r w:rsidR="007E7FBE">
        <w:rPr>
          <w:rFonts w:cs="Arial"/>
        </w:rPr>
        <w:t>IChP</w:t>
      </w:r>
      <w:proofErr w:type="spellEnd"/>
      <w:r w:rsidR="007E7FBE">
        <w:rPr>
          <w:rFonts w:cs="Arial"/>
        </w:rPr>
        <w:t xml:space="preserve"> wynosiła </w:t>
      </w:r>
      <w:r w:rsidR="00516807">
        <w:rPr>
          <w:rFonts w:cs="Arial"/>
        </w:rPr>
        <w:t>1037</w:t>
      </w:r>
      <w:r w:rsidR="007E7FBE">
        <w:rPr>
          <w:rFonts w:cs="Arial"/>
        </w:rPr>
        <w:t>, jest to liczba wyższa niż</w:t>
      </w:r>
      <w:r w:rsidR="00B92D24">
        <w:rPr>
          <w:rFonts w:cs="Arial"/>
        </w:rPr>
        <w:t xml:space="preserve"> w </w:t>
      </w:r>
      <w:r w:rsidR="007E7FBE">
        <w:rPr>
          <w:rFonts w:cs="Arial"/>
        </w:rPr>
        <w:t>poprzednich latach. Szczegóły przedstawiono na poniższej rycinie.</w:t>
      </w:r>
      <w:commentRangeEnd w:id="14"/>
      <w:r w:rsidR="00A40490">
        <w:rPr>
          <w:rStyle w:val="Odwoaniedokomentarza"/>
        </w:rPr>
        <w:commentReference w:id="14"/>
      </w:r>
    </w:p>
    <w:p w14:paraId="060C165F" w14:textId="32863C5C" w:rsidR="007E7FBE" w:rsidRDefault="00516807" w:rsidP="007E7FBE">
      <w:pPr>
        <w:tabs>
          <w:tab w:val="left" w:pos="6559"/>
        </w:tabs>
        <w:spacing w:line="360" w:lineRule="auto"/>
        <w:rPr>
          <w:rFonts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62C66E96" wp14:editId="69AE9465">
            <wp:extent cx="5759450" cy="34544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FF13" w14:textId="50D0551C" w:rsidR="007E7FBE" w:rsidRDefault="007E7FBE" w:rsidP="007E7FBE">
      <w:pPr>
        <w:tabs>
          <w:tab w:val="left" w:pos="6559"/>
        </w:tabs>
        <w:spacing w:line="360" w:lineRule="auto"/>
        <w:rPr>
          <w:rFonts w:cs="Arial"/>
        </w:rPr>
      </w:pPr>
      <w:r>
        <w:rPr>
          <w:rFonts w:cs="Arial"/>
        </w:rPr>
        <w:t xml:space="preserve">Ryc. Liczba potwierdzonych przypadków </w:t>
      </w:r>
      <w:proofErr w:type="spellStart"/>
      <w:r>
        <w:rPr>
          <w:rFonts w:cs="Arial"/>
        </w:rPr>
        <w:t>IChP</w:t>
      </w:r>
      <w:proofErr w:type="spellEnd"/>
      <w:r w:rsidR="00B92D24">
        <w:rPr>
          <w:rFonts w:cs="Arial"/>
        </w:rPr>
        <w:t xml:space="preserve"> w </w:t>
      </w:r>
      <w:r>
        <w:rPr>
          <w:rFonts w:cs="Arial"/>
        </w:rPr>
        <w:t>latach 2010-</w:t>
      </w:r>
      <w:r w:rsidR="00516807">
        <w:rPr>
          <w:rFonts w:cs="Arial"/>
        </w:rPr>
        <w:t xml:space="preserve">2018 </w:t>
      </w:r>
      <w:r>
        <w:rPr>
          <w:rFonts w:cs="Arial"/>
        </w:rPr>
        <w:t>(dane KOROUN)</w:t>
      </w:r>
    </w:p>
    <w:p w14:paraId="22993562" w14:textId="438C9294" w:rsidR="007E7FBE" w:rsidRDefault="007E7FBE" w:rsidP="007E7FBE">
      <w:pPr>
        <w:tabs>
          <w:tab w:val="left" w:pos="6559"/>
        </w:tabs>
        <w:spacing w:line="360" w:lineRule="auto"/>
        <w:rPr>
          <w:rFonts w:cs="Arial"/>
        </w:rPr>
      </w:pPr>
      <w:r>
        <w:rPr>
          <w:rFonts w:cs="Arial"/>
        </w:rPr>
        <w:t xml:space="preserve">Szczegóły dotyczące częstości wykrywania </w:t>
      </w:r>
      <w:proofErr w:type="spellStart"/>
      <w:r>
        <w:rPr>
          <w:rFonts w:cs="Arial"/>
        </w:rPr>
        <w:t>IChP</w:t>
      </w:r>
      <w:proofErr w:type="spellEnd"/>
      <w:r w:rsidR="00B92D24">
        <w:rPr>
          <w:rFonts w:cs="Arial"/>
        </w:rPr>
        <w:t xml:space="preserve"> w </w:t>
      </w:r>
      <w:r>
        <w:rPr>
          <w:rFonts w:cs="Arial"/>
        </w:rPr>
        <w:t>poszczególnych województwach przedstawiono na po</w:t>
      </w:r>
      <w:r w:rsidR="00516807" w:rsidRPr="00516807">
        <w:rPr>
          <w:noProof/>
        </w:rPr>
        <w:t xml:space="preserve"> </w:t>
      </w:r>
      <w:r>
        <w:rPr>
          <w:rFonts w:cs="Arial"/>
        </w:rPr>
        <w:t xml:space="preserve">niższym wykresie. </w:t>
      </w:r>
    </w:p>
    <w:p w14:paraId="22FA4A45" w14:textId="3203109F" w:rsidR="00516807" w:rsidRDefault="00E7497A" w:rsidP="007E7FBE">
      <w:pPr>
        <w:tabs>
          <w:tab w:val="left" w:pos="6559"/>
        </w:tabs>
        <w:spacing w:line="360" w:lineRule="auto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388FD523" wp14:editId="345FDD91">
            <wp:extent cx="5545666" cy="3504716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4561" cy="352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70CB" w14:textId="505D7D4C" w:rsidR="00C01C2B" w:rsidRDefault="00C01C2B" w:rsidP="003611CB">
      <w:pPr>
        <w:spacing w:after="160" w:line="259" w:lineRule="auto"/>
        <w:rPr>
          <w:rFonts w:cs="Arial"/>
        </w:rPr>
      </w:pPr>
      <w:r>
        <w:rPr>
          <w:rFonts w:cs="Arial"/>
        </w:rPr>
        <w:t xml:space="preserve">Ryc. Wykrywalność </w:t>
      </w:r>
      <w:proofErr w:type="spellStart"/>
      <w:r>
        <w:rPr>
          <w:rFonts w:cs="Arial"/>
        </w:rPr>
        <w:t>IChP</w:t>
      </w:r>
      <w:proofErr w:type="spellEnd"/>
      <w:r>
        <w:rPr>
          <w:rFonts w:cs="Arial"/>
        </w:rPr>
        <w:t xml:space="preserve"> w grupie wiekowej 65+ </w:t>
      </w:r>
      <w:r w:rsidR="00E7497A">
        <w:rPr>
          <w:rFonts w:cs="Arial"/>
        </w:rPr>
        <w:t xml:space="preserve">w województwach </w:t>
      </w:r>
      <w:r>
        <w:rPr>
          <w:rFonts w:cs="Arial"/>
        </w:rPr>
        <w:t xml:space="preserve">w roku </w:t>
      </w:r>
      <w:r w:rsidR="00516807">
        <w:rPr>
          <w:rFonts w:cs="Arial"/>
        </w:rPr>
        <w:t xml:space="preserve">2018  </w:t>
      </w:r>
      <w:r>
        <w:rPr>
          <w:rFonts w:cs="Arial"/>
        </w:rPr>
        <w:t>(dane KOROUN)</w:t>
      </w:r>
    </w:p>
    <w:p w14:paraId="66D4C8A0" w14:textId="1EFEE18D" w:rsidR="007E7FBE" w:rsidRPr="0004443B" w:rsidRDefault="007E7FBE" w:rsidP="007E7FBE">
      <w:pPr>
        <w:tabs>
          <w:tab w:val="left" w:pos="6559"/>
        </w:tabs>
        <w:spacing w:line="360" w:lineRule="auto"/>
        <w:rPr>
          <w:rFonts w:cs="Arial"/>
        </w:rPr>
      </w:pPr>
    </w:p>
    <w:p w14:paraId="0C219272" w14:textId="5688CCCB" w:rsidR="007E7FBE" w:rsidRPr="0004443B" w:rsidRDefault="007E7FBE" w:rsidP="008770B3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lastRenderedPageBreak/>
        <w:t xml:space="preserve">W grupie osób, u których potwierdzono inwazyjną chorobę </w:t>
      </w:r>
      <w:proofErr w:type="spellStart"/>
      <w:r w:rsidRPr="0004443B">
        <w:rPr>
          <w:rFonts w:cs="Arial"/>
        </w:rPr>
        <w:t>pneumokokową</w:t>
      </w:r>
      <w:proofErr w:type="spellEnd"/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 </w:t>
      </w:r>
      <w:r w:rsidR="00516807" w:rsidRPr="0004443B">
        <w:rPr>
          <w:rFonts w:cs="Arial"/>
        </w:rPr>
        <w:t>201</w:t>
      </w:r>
      <w:r w:rsidR="00516807">
        <w:rPr>
          <w:rFonts w:cs="Arial"/>
        </w:rPr>
        <w:t>8</w:t>
      </w:r>
      <w:r w:rsidR="00516807" w:rsidRPr="0004443B">
        <w:rPr>
          <w:rFonts w:cs="Arial"/>
        </w:rPr>
        <w:t xml:space="preserve"> </w:t>
      </w:r>
      <w:r w:rsidR="006E5E60" w:rsidRPr="006E5E60">
        <w:rPr>
          <w:rFonts w:cs="Arial"/>
        </w:rPr>
        <w:t xml:space="preserve">roku </w:t>
      </w:r>
      <w:r w:rsidRPr="0004443B">
        <w:rPr>
          <w:rFonts w:cs="Arial"/>
        </w:rPr>
        <w:t xml:space="preserve">aż </w:t>
      </w:r>
      <w:r w:rsidR="00516807">
        <w:rPr>
          <w:rFonts w:cs="Arial"/>
        </w:rPr>
        <w:t>43</w:t>
      </w:r>
      <w:r w:rsidRPr="0004443B">
        <w:rPr>
          <w:rFonts w:cs="Arial"/>
        </w:rPr>
        <w:t>% stanowiły osoby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grupie wiekowej 65+ (dane KOROUN). </w:t>
      </w:r>
      <w:r w:rsidR="006621E4">
        <w:rPr>
          <w:rFonts w:cs="Arial"/>
        </w:rPr>
        <w:t>Niestety dostępne dane publiczne (NIZP-PZH, KOROUN) nie podają danych dotyczących chorób współistniejących</w:t>
      </w:r>
      <w:r w:rsidR="00B92D24">
        <w:rPr>
          <w:rFonts w:cs="Arial"/>
        </w:rPr>
        <w:t xml:space="preserve"> w </w:t>
      </w:r>
      <w:r w:rsidR="006621E4">
        <w:rPr>
          <w:rFonts w:cs="Arial"/>
        </w:rPr>
        <w:t xml:space="preserve">tym </w:t>
      </w:r>
      <w:r w:rsidR="00516807">
        <w:rPr>
          <w:rFonts w:cs="Arial"/>
        </w:rPr>
        <w:t>chorób nowotworowych.</w:t>
      </w:r>
    </w:p>
    <w:p w14:paraId="59B09C54" w14:textId="676EF10E" w:rsidR="007E7FBE" w:rsidRDefault="007E7FBE" w:rsidP="007E7FBE">
      <w:pPr>
        <w:tabs>
          <w:tab w:val="left" w:pos="6559"/>
        </w:tabs>
        <w:spacing w:line="360" w:lineRule="auto"/>
        <w:rPr>
          <w:rFonts w:cs="Arial"/>
        </w:rPr>
      </w:pPr>
      <w:r>
        <w:rPr>
          <w:rFonts w:cs="Arial"/>
        </w:rPr>
        <w:t xml:space="preserve">W </w:t>
      </w:r>
      <w:r w:rsidR="00516807">
        <w:rPr>
          <w:rFonts w:cs="Arial"/>
        </w:rPr>
        <w:t xml:space="preserve">2018 </w:t>
      </w:r>
      <w:r>
        <w:rPr>
          <w:rFonts w:cs="Arial"/>
        </w:rPr>
        <w:t>r.</w:t>
      </w:r>
      <w:r w:rsidR="00B92D24">
        <w:rPr>
          <w:rFonts w:cs="Arial"/>
        </w:rPr>
        <w:t xml:space="preserve"> w </w:t>
      </w:r>
      <w:r>
        <w:rPr>
          <w:rFonts w:cs="Arial"/>
        </w:rPr>
        <w:t xml:space="preserve">grupie wiekowej 65+ wykryto najwięcej przypadków </w:t>
      </w:r>
      <w:proofErr w:type="spellStart"/>
      <w:r>
        <w:rPr>
          <w:rFonts w:cs="Arial"/>
        </w:rPr>
        <w:t>IChP</w:t>
      </w:r>
      <w:proofErr w:type="spellEnd"/>
      <w:r>
        <w:rPr>
          <w:rFonts w:cs="Arial"/>
        </w:rPr>
        <w:t>.</w:t>
      </w:r>
    </w:p>
    <w:p w14:paraId="4E4EA6B2" w14:textId="3315890E" w:rsidR="00F33399" w:rsidRDefault="00F91D8F" w:rsidP="007E7FBE">
      <w:pPr>
        <w:tabs>
          <w:tab w:val="left" w:pos="6559"/>
        </w:tabs>
        <w:spacing w:line="360" w:lineRule="auto"/>
        <w:rPr>
          <w:rFonts w:cs="Arial"/>
        </w:rPr>
      </w:pPr>
      <w:r w:rsidRPr="00F91D8F">
        <w:rPr>
          <w:noProof/>
          <w:lang w:eastAsia="pl-PL"/>
        </w:rPr>
        <w:drawing>
          <wp:inline distT="0" distB="0" distL="0" distR="0" wp14:anchorId="5C379C5A" wp14:editId="021A567B">
            <wp:extent cx="5672666" cy="3264128"/>
            <wp:effectExtent l="0" t="0" r="444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4315" cy="327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EE7E" w14:textId="43353D5D" w:rsidR="007E7FBE" w:rsidRDefault="007E7FBE" w:rsidP="007E7FBE">
      <w:pPr>
        <w:tabs>
          <w:tab w:val="left" w:pos="6559"/>
        </w:tabs>
        <w:spacing w:line="360" w:lineRule="auto"/>
        <w:rPr>
          <w:rFonts w:cs="Arial"/>
        </w:rPr>
      </w:pPr>
      <w:r>
        <w:rPr>
          <w:rFonts w:cs="Arial"/>
        </w:rPr>
        <w:t xml:space="preserve">Ryc. Wykrywalność </w:t>
      </w:r>
      <w:proofErr w:type="spellStart"/>
      <w:r>
        <w:rPr>
          <w:rFonts w:cs="Arial"/>
        </w:rPr>
        <w:t>IChP</w:t>
      </w:r>
      <w:proofErr w:type="spellEnd"/>
      <w:r w:rsidR="00B92D24">
        <w:rPr>
          <w:rFonts w:cs="Arial"/>
        </w:rPr>
        <w:t xml:space="preserve"> w </w:t>
      </w:r>
      <w:r w:rsidR="00F91D8F">
        <w:rPr>
          <w:rFonts w:cs="Arial"/>
        </w:rPr>
        <w:t xml:space="preserve">2018 </w:t>
      </w:r>
      <w:r>
        <w:rPr>
          <w:rFonts w:cs="Arial"/>
        </w:rPr>
        <w:t>r. wg. wieku (dane KOROUN)</w:t>
      </w:r>
    </w:p>
    <w:p w14:paraId="35700E1E" w14:textId="6C7FF924" w:rsidR="007E7FBE" w:rsidRDefault="007E7FBE" w:rsidP="008770B3">
      <w:pPr>
        <w:tabs>
          <w:tab w:val="left" w:pos="655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Dane KOROUN oraz NIZP-PZH</w:t>
      </w:r>
      <w:r w:rsidRPr="0004443B">
        <w:rPr>
          <w:rFonts w:cs="Arial"/>
        </w:rPr>
        <w:t xml:space="preserve"> (dotyczące lat 2012 – </w:t>
      </w:r>
      <w:r w:rsidR="00F91D8F" w:rsidRPr="0004443B">
        <w:rPr>
          <w:rFonts w:cs="Arial"/>
        </w:rPr>
        <w:t>201</w:t>
      </w:r>
      <w:r w:rsidR="00F91D8F">
        <w:rPr>
          <w:rFonts w:cs="Arial"/>
        </w:rPr>
        <w:t>8</w:t>
      </w:r>
      <w:r w:rsidRPr="0004443B">
        <w:rPr>
          <w:rFonts w:cs="Arial"/>
        </w:rPr>
        <w:t>) wskazują jednoznacznie na</w:t>
      </w:r>
      <w:r w:rsidR="004E0D3F">
        <w:rPr>
          <w:rFonts w:cs="Arial"/>
        </w:rPr>
        <w:t xml:space="preserve"> co</w:t>
      </w:r>
      <w:r w:rsidRPr="0004443B">
        <w:rPr>
          <w:rFonts w:cs="Arial"/>
        </w:rPr>
        <w:t xml:space="preserve">roczny wzrost zapadalności </w:t>
      </w:r>
      <w:r>
        <w:rPr>
          <w:rFonts w:cs="Arial"/>
        </w:rPr>
        <w:t xml:space="preserve">oraz rozpoznawalności inwazyjnej choroby </w:t>
      </w:r>
      <w:proofErr w:type="spellStart"/>
      <w:r>
        <w:rPr>
          <w:rFonts w:cs="Arial"/>
        </w:rPr>
        <w:t>pneumokokowej</w:t>
      </w:r>
      <w:proofErr w:type="spellEnd"/>
      <w:r w:rsidR="00B92D24">
        <w:rPr>
          <w:rFonts w:cs="Arial"/>
        </w:rPr>
        <w:t xml:space="preserve"> w </w:t>
      </w:r>
      <w:r w:rsidRPr="0004443B">
        <w:rPr>
          <w:rFonts w:cs="Arial"/>
        </w:rPr>
        <w:t>Polsce.</w:t>
      </w:r>
    </w:p>
    <w:p w14:paraId="26DA70C3" w14:textId="7A7AC62F" w:rsidR="007E7FBE" w:rsidRPr="0004443B" w:rsidRDefault="007E7FBE" w:rsidP="008770B3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Dane Narodowego Instytutu Zdrowia Publicznego</w:t>
      </w:r>
      <w:r>
        <w:rPr>
          <w:rFonts w:cs="Arial"/>
        </w:rPr>
        <w:t xml:space="preserve"> </w:t>
      </w:r>
      <w:r w:rsidRPr="0004443B">
        <w:rPr>
          <w:rFonts w:cs="Arial"/>
        </w:rPr>
        <w:t>-</w:t>
      </w:r>
      <w:r>
        <w:rPr>
          <w:rFonts w:cs="Arial"/>
        </w:rPr>
        <w:t xml:space="preserve"> </w:t>
      </w:r>
      <w:r w:rsidRPr="0004443B">
        <w:rPr>
          <w:rFonts w:cs="Arial"/>
        </w:rPr>
        <w:t>Państwowego Zakładu Higieny (NIZP-PZH) wskazują na wzrost wykrytych przypadków chorób wywołanych pneumokokami, od 364 przypadków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2010 r. do </w:t>
      </w:r>
      <w:r>
        <w:rPr>
          <w:rFonts w:cs="Arial"/>
        </w:rPr>
        <w:t>1</w:t>
      </w:r>
      <w:r w:rsidR="00E643D4">
        <w:rPr>
          <w:rFonts w:cs="Arial"/>
        </w:rPr>
        <w:t xml:space="preserve"> </w:t>
      </w:r>
      <w:r w:rsidR="00F91D8F">
        <w:rPr>
          <w:rFonts w:cs="Arial"/>
        </w:rPr>
        <w:t>354</w:t>
      </w:r>
      <w:r w:rsidR="00F91D8F" w:rsidRPr="0004443B">
        <w:rPr>
          <w:rFonts w:cs="Arial"/>
        </w:rPr>
        <w:t xml:space="preserve"> </w:t>
      </w:r>
      <w:r w:rsidRPr="0004443B">
        <w:rPr>
          <w:rFonts w:cs="Arial"/>
        </w:rPr>
        <w:t>przypadków</w:t>
      </w:r>
      <w:r w:rsidR="00B92D24">
        <w:rPr>
          <w:rFonts w:cs="Arial"/>
        </w:rPr>
        <w:t xml:space="preserve"> w </w:t>
      </w:r>
      <w:r w:rsidR="00F91D8F" w:rsidRPr="0004443B">
        <w:rPr>
          <w:rFonts w:cs="Arial"/>
        </w:rPr>
        <w:t>201</w:t>
      </w:r>
      <w:r w:rsidR="00F91D8F">
        <w:rPr>
          <w:rFonts w:cs="Arial"/>
        </w:rPr>
        <w:t>8</w:t>
      </w:r>
      <w:r w:rsidR="00F91D8F" w:rsidRPr="0004443B">
        <w:rPr>
          <w:rFonts w:cs="Arial"/>
        </w:rPr>
        <w:t xml:space="preserve"> </w:t>
      </w:r>
      <w:r w:rsidRPr="0004443B">
        <w:rPr>
          <w:rFonts w:cs="Arial"/>
        </w:rPr>
        <w:t>r. Współczynnik zapadalności na choroby związane</w:t>
      </w:r>
      <w:r w:rsidR="00B92D24">
        <w:rPr>
          <w:rFonts w:cs="Arial"/>
        </w:rPr>
        <w:t xml:space="preserve"> z </w:t>
      </w:r>
      <w:proofErr w:type="spellStart"/>
      <w:r w:rsidRPr="008D2D70">
        <w:rPr>
          <w:rFonts w:cs="Arial"/>
          <w:i/>
        </w:rPr>
        <w:t>Streptococcus</w:t>
      </w:r>
      <w:proofErr w:type="spellEnd"/>
      <w:r w:rsidRPr="008D2D70">
        <w:rPr>
          <w:rFonts w:cs="Arial"/>
          <w:i/>
        </w:rPr>
        <w:t xml:space="preserve"> </w:t>
      </w:r>
      <w:proofErr w:type="spellStart"/>
      <w:r w:rsidRPr="008D2D70">
        <w:rPr>
          <w:rFonts w:cs="Arial"/>
          <w:i/>
        </w:rPr>
        <w:t>pneumoniae</w:t>
      </w:r>
      <w:proofErr w:type="spellEnd"/>
      <w:r w:rsidRPr="0004443B">
        <w:rPr>
          <w:rFonts w:cs="Arial"/>
        </w:rPr>
        <w:t xml:space="preserve"> wzrósł natomiast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0,95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2010 r. do </w:t>
      </w:r>
      <w:r>
        <w:rPr>
          <w:rFonts w:cs="Arial"/>
        </w:rPr>
        <w:t>3,</w:t>
      </w:r>
      <w:r w:rsidR="00F91D8F">
        <w:rPr>
          <w:rFonts w:cs="Arial"/>
        </w:rPr>
        <w:t xml:space="preserve">52 </w:t>
      </w:r>
      <w:r w:rsidR="00B92D24">
        <w:rPr>
          <w:rFonts w:cs="Arial"/>
        </w:rPr>
        <w:t>w </w:t>
      </w:r>
      <w:r w:rsidR="00F91D8F">
        <w:rPr>
          <w:rFonts w:cs="Arial"/>
        </w:rPr>
        <w:t>2018</w:t>
      </w:r>
      <w:r w:rsidR="00F91D8F" w:rsidRPr="0004443B">
        <w:rPr>
          <w:rFonts w:cs="Arial"/>
        </w:rPr>
        <w:t xml:space="preserve"> </w:t>
      </w:r>
      <w:r w:rsidRPr="0004443B">
        <w:rPr>
          <w:rFonts w:cs="Arial"/>
        </w:rPr>
        <w:t xml:space="preserve">r. </w:t>
      </w:r>
    </w:p>
    <w:p w14:paraId="0C873352" w14:textId="77777777" w:rsidR="007E7FBE" w:rsidRPr="00C6147C" w:rsidRDefault="007E7FBE" w:rsidP="008770B3">
      <w:pPr>
        <w:tabs>
          <w:tab w:val="left" w:pos="6559"/>
        </w:tabs>
        <w:spacing w:line="360" w:lineRule="auto"/>
        <w:jc w:val="both"/>
        <w:rPr>
          <w:rFonts w:cs="Arial"/>
          <w:b/>
        </w:rPr>
      </w:pPr>
      <w:commentRangeStart w:id="15"/>
      <w:r w:rsidRPr="00C6147C">
        <w:rPr>
          <w:rFonts w:cs="Arial"/>
          <w:b/>
        </w:rPr>
        <w:t>Dane regionalne</w:t>
      </w:r>
      <w:commentRangeEnd w:id="15"/>
      <w:r w:rsidR="00742A8C">
        <w:rPr>
          <w:rStyle w:val="Odwoaniedokomentarza"/>
        </w:rPr>
        <w:commentReference w:id="15"/>
      </w:r>
    </w:p>
    <w:p w14:paraId="036F2DE7" w14:textId="713D4273" w:rsidR="00EE271A" w:rsidRPr="00EE271A" w:rsidRDefault="00EE271A" w:rsidP="008770B3">
      <w:pPr>
        <w:spacing w:before="200" w:line="360" w:lineRule="auto"/>
        <w:jc w:val="both"/>
        <w:rPr>
          <w:szCs w:val="24"/>
        </w:rPr>
      </w:pPr>
      <w:r w:rsidRPr="00EE271A">
        <w:rPr>
          <w:rFonts w:cs="Times New Roman"/>
          <w:szCs w:val="24"/>
        </w:rPr>
        <w:t xml:space="preserve">Struktura ludności </w:t>
      </w:r>
      <w:proofErr w:type="spellStart"/>
      <w:r w:rsidR="001D7990" w:rsidRPr="001D7990">
        <w:rPr>
          <w:rFonts w:cs="Times New Roman"/>
          <w:color w:val="C00000"/>
          <w:szCs w:val="24"/>
        </w:rPr>
        <w:t>xxxxxxxx</w:t>
      </w:r>
      <w:proofErr w:type="spellEnd"/>
      <w:r w:rsidRPr="00EE271A">
        <w:rPr>
          <w:rFonts w:cs="Times New Roman"/>
          <w:szCs w:val="24"/>
        </w:rPr>
        <w:t xml:space="preserve"> według płci od kilku lat nie ulega większym zmianom.</w:t>
      </w:r>
      <w:r w:rsidR="00B92D24">
        <w:rPr>
          <w:rFonts w:cs="Times New Roman"/>
          <w:szCs w:val="24"/>
        </w:rPr>
        <w:t xml:space="preserve"> </w:t>
      </w:r>
      <w:r w:rsidR="004E0D3F">
        <w:rPr>
          <w:rFonts w:cs="Times New Roman"/>
          <w:szCs w:val="24"/>
        </w:rPr>
        <w:t>W</w:t>
      </w:r>
      <w:r w:rsidR="00B92D24">
        <w:rPr>
          <w:rFonts w:cs="Times New Roman"/>
          <w:szCs w:val="24"/>
        </w:rPr>
        <w:t> </w:t>
      </w:r>
      <w:r w:rsidRPr="00EE271A">
        <w:rPr>
          <w:rFonts w:cs="Times New Roman"/>
          <w:szCs w:val="24"/>
        </w:rPr>
        <w:t xml:space="preserve">ogólnej liczbie mieszkańców nieznacznie przeważają </w:t>
      </w:r>
      <w:r w:rsidRPr="00A1189B">
        <w:rPr>
          <w:rFonts w:cs="Times New Roman"/>
          <w:color w:val="C00000"/>
          <w:szCs w:val="24"/>
        </w:rPr>
        <w:t>kobiety</w:t>
      </w:r>
      <w:r w:rsidR="00A1189B" w:rsidRPr="00A1189B">
        <w:rPr>
          <w:rFonts w:cs="Times New Roman"/>
          <w:color w:val="C00000"/>
          <w:szCs w:val="24"/>
        </w:rPr>
        <w:t xml:space="preserve">/mężczyźni </w:t>
      </w:r>
      <w:r w:rsidRPr="00EE271A">
        <w:rPr>
          <w:rFonts w:cs="Times New Roman"/>
          <w:szCs w:val="24"/>
        </w:rPr>
        <w:t>.</w:t>
      </w:r>
      <w:r w:rsidR="00B92D24">
        <w:rPr>
          <w:rFonts w:cs="Times New Roman"/>
          <w:szCs w:val="24"/>
        </w:rPr>
        <w:t xml:space="preserve"> </w:t>
      </w:r>
      <w:r w:rsidR="00A1189B">
        <w:rPr>
          <w:rFonts w:cs="Times New Roman"/>
          <w:szCs w:val="24"/>
        </w:rPr>
        <w:t>W</w:t>
      </w:r>
      <w:r w:rsidR="00B92D24">
        <w:rPr>
          <w:rFonts w:cs="Times New Roman"/>
          <w:szCs w:val="24"/>
        </w:rPr>
        <w:t> </w:t>
      </w:r>
      <w:proofErr w:type="spellStart"/>
      <w:r w:rsidR="001D7990" w:rsidRPr="001D7990">
        <w:rPr>
          <w:rFonts w:cs="Times New Roman"/>
          <w:color w:val="C00000"/>
          <w:szCs w:val="24"/>
        </w:rPr>
        <w:t>xxxxx</w:t>
      </w:r>
      <w:proofErr w:type="spellEnd"/>
      <w:r w:rsidRPr="00EE271A">
        <w:rPr>
          <w:rFonts w:cs="Times New Roman"/>
          <w:szCs w:val="24"/>
        </w:rPr>
        <w:t xml:space="preserve"> roku stanowiły one </w:t>
      </w:r>
      <w:r w:rsidR="001D7990" w:rsidRPr="001D7990">
        <w:rPr>
          <w:rFonts w:cs="Times New Roman"/>
          <w:color w:val="C00000"/>
          <w:szCs w:val="24"/>
        </w:rPr>
        <w:t>xx</w:t>
      </w:r>
      <w:r w:rsidRPr="00EE271A">
        <w:rPr>
          <w:rFonts w:cs="Times New Roman"/>
          <w:szCs w:val="24"/>
        </w:rPr>
        <w:t>%,</w:t>
      </w:r>
      <w:r w:rsidR="00B92D24">
        <w:rPr>
          <w:rFonts w:cs="Times New Roman"/>
          <w:szCs w:val="24"/>
        </w:rPr>
        <w:t xml:space="preserve"> a w </w:t>
      </w:r>
      <w:r w:rsidR="002609F0">
        <w:rPr>
          <w:rFonts w:cs="Times New Roman"/>
          <w:szCs w:val="24"/>
        </w:rPr>
        <w:t>20</w:t>
      </w:r>
      <w:r w:rsidR="002609F0" w:rsidRPr="002609F0">
        <w:rPr>
          <w:rFonts w:cs="Times New Roman"/>
          <w:color w:val="C00000"/>
          <w:szCs w:val="24"/>
        </w:rPr>
        <w:t>xx</w:t>
      </w:r>
      <w:r w:rsidRPr="002609F0">
        <w:rPr>
          <w:rFonts w:cs="Times New Roman"/>
          <w:color w:val="C00000"/>
          <w:szCs w:val="24"/>
        </w:rPr>
        <w:t xml:space="preserve"> </w:t>
      </w:r>
      <w:r w:rsidRPr="00EE271A">
        <w:rPr>
          <w:rFonts w:cs="Times New Roman"/>
          <w:szCs w:val="24"/>
        </w:rPr>
        <w:t xml:space="preserve">roku </w:t>
      </w:r>
      <w:r w:rsidR="001D7990" w:rsidRPr="001D7990">
        <w:rPr>
          <w:rFonts w:cs="Times New Roman"/>
          <w:color w:val="C00000"/>
          <w:szCs w:val="24"/>
        </w:rPr>
        <w:t>xx</w:t>
      </w:r>
      <w:r w:rsidRPr="00EE271A">
        <w:rPr>
          <w:rFonts w:cs="Times New Roman"/>
          <w:szCs w:val="24"/>
        </w:rPr>
        <w:t xml:space="preserve">% ludności </w:t>
      </w:r>
      <w:proofErr w:type="spellStart"/>
      <w:r w:rsidR="001D7990" w:rsidRPr="001D7990">
        <w:rPr>
          <w:rFonts w:cs="Times New Roman"/>
          <w:color w:val="C00000"/>
          <w:szCs w:val="24"/>
        </w:rPr>
        <w:t>xxxxxxx</w:t>
      </w:r>
      <w:proofErr w:type="spellEnd"/>
      <w:r w:rsidRPr="00EE271A">
        <w:rPr>
          <w:rFonts w:cs="Times New Roman"/>
          <w:szCs w:val="24"/>
        </w:rPr>
        <w:t xml:space="preserve">. </w:t>
      </w:r>
    </w:p>
    <w:p w14:paraId="53F272B9" w14:textId="77777777" w:rsidR="00EE271A" w:rsidRPr="00E64BC7" w:rsidRDefault="00EE271A" w:rsidP="00E64BC7">
      <w:pPr>
        <w:spacing w:line="360" w:lineRule="auto"/>
        <w:jc w:val="both"/>
        <w:rPr>
          <w:rFonts w:cs="Times New Roman"/>
        </w:rPr>
      </w:pPr>
    </w:p>
    <w:p w14:paraId="1727F435" w14:textId="2734B46D" w:rsidR="00EE271A" w:rsidRDefault="00E64BC7" w:rsidP="001A6135">
      <w:pPr>
        <w:spacing w:line="360" w:lineRule="auto"/>
        <w:ind w:right="-2"/>
        <w:jc w:val="both"/>
        <w:rPr>
          <w:rFonts w:cs="Times New Roman"/>
        </w:rPr>
      </w:pPr>
      <w:r w:rsidRPr="00E64BC7">
        <w:rPr>
          <w:rFonts w:cs="Times New Roman"/>
        </w:rPr>
        <w:lastRenderedPageBreak/>
        <w:t>Głównymi przyczynami zgonów</w:t>
      </w:r>
      <w:r w:rsidR="00B92D24">
        <w:rPr>
          <w:rFonts w:cs="Times New Roman"/>
        </w:rPr>
        <w:t xml:space="preserve"> w</w:t>
      </w:r>
      <w:r w:rsidR="00B92D24" w:rsidRPr="00A1189B">
        <w:rPr>
          <w:rFonts w:cs="Times New Roman"/>
          <w:color w:val="C00000"/>
        </w:rPr>
        <w:t> </w:t>
      </w:r>
      <w:proofErr w:type="spellStart"/>
      <w:r w:rsidR="001D7990" w:rsidRPr="001D7990">
        <w:rPr>
          <w:rFonts w:cs="Times New Roman"/>
          <w:color w:val="C00000"/>
        </w:rPr>
        <w:t>xxxxxxxx</w:t>
      </w:r>
      <w:proofErr w:type="spellEnd"/>
      <w:r w:rsidR="00B92D24" w:rsidRPr="00A1189B">
        <w:rPr>
          <w:rFonts w:cs="Times New Roman"/>
          <w:color w:val="C00000"/>
        </w:rPr>
        <w:t xml:space="preserve"> </w:t>
      </w:r>
      <w:r w:rsidR="00B92D24">
        <w:rPr>
          <w:rFonts w:cs="Times New Roman"/>
        </w:rPr>
        <w:t>w </w:t>
      </w:r>
      <w:r w:rsidR="00835F3D">
        <w:rPr>
          <w:rFonts w:cs="Times New Roman"/>
        </w:rPr>
        <w:t>20</w:t>
      </w:r>
      <w:r w:rsidR="001D7990" w:rsidRPr="001D7990">
        <w:rPr>
          <w:rFonts w:cs="Times New Roman"/>
          <w:color w:val="C00000"/>
        </w:rPr>
        <w:t>xx</w:t>
      </w:r>
      <w:r w:rsidR="00835F3D">
        <w:rPr>
          <w:rFonts w:cs="Times New Roman"/>
        </w:rPr>
        <w:t xml:space="preserve"> r. </w:t>
      </w:r>
      <w:r>
        <w:rPr>
          <w:rFonts w:cs="Times New Roman"/>
        </w:rPr>
        <w:t xml:space="preserve">były </w:t>
      </w:r>
      <w:commentRangeStart w:id="16"/>
      <w:r>
        <w:rPr>
          <w:rFonts w:cs="Times New Roman"/>
        </w:rPr>
        <w:t xml:space="preserve">choroby układu sercowo-naczyniowego. </w:t>
      </w:r>
      <w:commentRangeEnd w:id="16"/>
      <w:r w:rsidR="00660889">
        <w:rPr>
          <w:rStyle w:val="Odwoaniedokomentarza"/>
        </w:rPr>
        <w:commentReference w:id="16"/>
      </w:r>
      <w:r>
        <w:rPr>
          <w:rFonts w:cs="Times New Roman"/>
        </w:rPr>
        <w:t xml:space="preserve">Kolejną, bardzo istotną grupą były nowotwory. </w:t>
      </w:r>
    </w:p>
    <w:p w14:paraId="5D861714" w14:textId="77777777" w:rsidR="003611CB" w:rsidRPr="00E64BC7" w:rsidRDefault="003611CB" w:rsidP="001A6135">
      <w:pPr>
        <w:spacing w:line="360" w:lineRule="auto"/>
        <w:ind w:right="-2"/>
        <w:jc w:val="both"/>
        <w:rPr>
          <w:rFonts w:cs="Times New Roman"/>
        </w:rPr>
      </w:pPr>
    </w:p>
    <w:p w14:paraId="72D0564A" w14:textId="77777777" w:rsidR="00EE271A" w:rsidRPr="00FA385F" w:rsidRDefault="00EE271A" w:rsidP="00E64BC7">
      <w:pPr>
        <w:spacing w:line="360" w:lineRule="auto"/>
        <w:jc w:val="center"/>
        <w:rPr>
          <w:rFonts w:cs="Times New Roman"/>
        </w:rPr>
      </w:pPr>
      <w:commentRangeStart w:id="17"/>
      <w:r w:rsidRPr="00FA385F">
        <w:rPr>
          <w:rFonts w:cs="Times New Roman"/>
          <w:noProof/>
          <w:lang w:eastAsia="pl-PL"/>
        </w:rPr>
        <w:drawing>
          <wp:inline distT="0" distB="0" distL="0" distR="0" wp14:anchorId="247BBF89" wp14:editId="1574C3DB">
            <wp:extent cx="5400853" cy="2342515"/>
            <wp:effectExtent l="0" t="0" r="0" b="635"/>
            <wp:docPr id="40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commentRangeEnd w:id="17"/>
      <w:r w:rsidR="00660889">
        <w:rPr>
          <w:rStyle w:val="Odwoaniedokomentarza"/>
        </w:rPr>
        <w:commentReference w:id="17"/>
      </w:r>
    </w:p>
    <w:p w14:paraId="3D8B4833" w14:textId="587CF581" w:rsidR="00EE271A" w:rsidRPr="00733680" w:rsidRDefault="00733680" w:rsidP="00E64BC7">
      <w:pPr>
        <w:spacing w:line="360" w:lineRule="auto"/>
        <w:ind w:right="281"/>
        <w:jc w:val="both"/>
        <w:rPr>
          <w:rFonts w:cs="Times New Roman"/>
        </w:rPr>
      </w:pPr>
      <w:r>
        <w:rPr>
          <w:rFonts w:cs="Times New Roman"/>
        </w:rPr>
        <w:t>Ryc.</w:t>
      </w:r>
      <w:r w:rsidR="00EE271A" w:rsidRPr="00733680">
        <w:rPr>
          <w:rFonts w:cs="Times New Roman"/>
        </w:rPr>
        <w:t xml:space="preserve"> Zgony według przyczyn, </w:t>
      </w:r>
      <w:proofErr w:type="spellStart"/>
      <w:r w:rsidR="001D7990" w:rsidRPr="001D7990">
        <w:rPr>
          <w:rFonts w:cs="Times New Roman"/>
          <w:color w:val="C00000"/>
        </w:rPr>
        <w:t>xxxxxxxx</w:t>
      </w:r>
      <w:proofErr w:type="spellEnd"/>
      <w:r w:rsidR="00A1189B" w:rsidRPr="00A1189B">
        <w:rPr>
          <w:rFonts w:cs="Times New Roman"/>
          <w:color w:val="C00000"/>
        </w:rPr>
        <w:t xml:space="preserve"> </w:t>
      </w:r>
      <w:proofErr w:type="spellStart"/>
      <w:r w:rsidR="001D7990" w:rsidRPr="001D7990">
        <w:rPr>
          <w:rFonts w:cs="Times New Roman"/>
          <w:color w:val="C00000"/>
        </w:rPr>
        <w:t>xxxxxxx</w:t>
      </w:r>
      <w:proofErr w:type="spellEnd"/>
      <w:r w:rsidR="00EE271A" w:rsidRPr="00733680">
        <w:rPr>
          <w:rFonts w:cs="Times New Roman"/>
        </w:rPr>
        <w:t>, 20</w:t>
      </w:r>
      <w:r w:rsidR="001D7990" w:rsidRPr="001D7990">
        <w:rPr>
          <w:rFonts w:cs="Times New Roman"/>
          <w:color w:val="C00000"/>
        </w:rPr>
        <w:t>xx</w:t>
      </w:r>
      <w:r w:rsidR="00EE271A" w:rsidRPr="00733680">
        <w:rPr>
          <w:rFonts w:cs="Times New Roman"/>
        </w:rPr>
        <w:t xml:space="preserve"> rok</w:t>
      </w:r>
      <w:r w:rsidR="003611CB">
        <w:rPr>
          <w:rFonts w:cs="Times New Roman"/>
        </w:rPr>
        <w:t xml:space="preserve"> (GUS)</w:t>
      </w:r>
    </w:p>
    <w:p w14:paraId="235D94FC" w14:textId="6156AD25" w:rsidR="00EE271A" w:rsidRPr="00FA385F" w:rsidRDefault="00FA385F" w:rsidP="001A6135">
      <w:pPr>
        <w:spacing w:before="200" w:line="360" w:lineRule="auto"/>
        <w:jc w:val="both"/>
        <w:rPr>
          <w:rFonts w:cs="Times New Roman"/>
          <w:spacing w:val="-2"/>
        </w:rPr>
      </w:pPr>
      <w:r w:rsidRPr="00FA385F">
        <w:rPr>
          <w:rFonts w:cs="Times New Roman"/>
          <w:spacing w:val="-2"/>
        </w:rPr>
        <w:t>Wśród nowotworów (dane KRN)</w:t>
      </w:r>
      <w:r w:rsidR="00B92D24">
        <w:rPr>
          <w:rFonts w:cs="Times New Roman"/>
          <w:spacing w:val="-2"/>
        </w:rPr>
        <w:t xml:space="preserve"> w </w:t>
      </w:r>
      <w:r w:rsidRPr="00FA385F">
        <w:rPr>
          <w:rFonts w:cs="Times New Roman"/>
          <w:spacing w:val="-2"/>
        </w:rPr>
        <w:t xml:space="preserve">zależności od płci głównymi przyczynami zgonów są : </w:t>
      </w:r>
      <w:proofErr w:type="spellStart"/>
      <w:r w:rsidR="001D7990" w:rsidRPr="001D7990">
        <w:rPr>
          <w:rFonts w:cs="Times New Roman"/>
          <w:color w:val="C00000"/>
          <w:spacing w:val="-2"/>
        </w:rPr>
        <w:t>xxxxxxxxxxxx</w:t>
      </w:r>
      <w:proofErr w:type="spellEnd"/>
      <w:r w:rsidR="00A1189B" w:rsidRPr="00A1189B">
        <w:rPr>
          <w:rFonts w:cs="Times New Roman"/>
          <w:color w:val="C00000"/>
          <w:spacing w:val="-2"/>
        </w:rPr>
        <w:t xml:space="preserve"> </w:t>
      </w:r>
      <w:r w:rsidR="006E5E60">
        <w:rPr>
          <w:rFonts w:cs="Times New Roman"/>
          <w:color w:val="C00000"/>
          <w:spacing w:val="-2"/>
        </w:rPr>
        <w:br/>
        <w:t>(</w:t>
      </w:r>
      <w:r w:rsidR="00A1189B" w:rsidRPr="00A1189B">
        <w:rPr>
          <w:rFonts w:cs="Times New Roman"/>
          <w:color w:val="C00000"/>
          <w:spacing w:val="-2"/>
        </w:rPr>
        <w:t>należy wskazać 4-5 głównych chorób nowotworowych)</w:t>
      </w:r>
    </w:p>
    <w:p w14:paraId="582953D3" w14:textId="77777777" w:rsidR="00EE271A" w:rsidRPr="007F5528" w:rsidRDefault="00EE271A" w:rsidP="00EE271A">
      <w:pPr>
        <w:spacing w:line="240" w:lineRule="auto"/>
      </w:pPr>
    </w:p>
    <w:p w14:paraId="0B1CC617" w14:textId="77777777" w:rsidR="00FA385F" w:rsidRDefault="00FA385F" w:rsidP="007E7FBE">
      <w:pPr>
        <w:tabs>
          <w:tab w:val="left" w:pos="6559"/>
        </w:tabs>
        <w:spacing w:line="360" w:lineRule="auto"/>
        <w:rPr>
          <w:rFonts w:cs="Arial"/>
        </w:rPr>
      </w:pPr>
    </w:p>
    <w:p w14:paraId="69E82510" w14:textId="5EFEAC89" w:rsidR="00FA385F" w:rsidRPr="00194114" w:rsidRDefault="00835F3D" w:rsidP="00194114">
      <w:pPr>
        <w:tabs>
          <w:tab w:val="left" w:pos="6559"/>
        </w:tabs>
        <w:spacing w:after="0" w:line="240" w:lineRule="auto"/>
        <w:rPr>
          <w:rFonts w:cs="Arial"/>
          <w:sz w:val="20"/>
        </w:rPr>
      </w:pPr>
      <w:r>
        <w:rPr>
          <w:rFonts w:cs="Arial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B2DF6EF" wp14:editId="7D317816">
                <wp:simplePos x="0" y="0"/>
                <wp:positionH relativeFrom="column">
                  <wp:posOffset>3337</wp:posOffset>
                </wp:positionH>
                <wp:positionV relativeFrom="paragraph">
                  <wp:posOffset>3337</wp:posOffset>
                </wp:positionV>
                <wp:extent cx="5559987" cy="3615055"/>
                <wp:effectExtent l="0" t="0" r="3175" b="4445"/>
                <wp:wrapTight wrapText="bothSides">
                  <wp:wrapPolygon edited="0">
                    <wp:start x="0" y="0"/>
                    <wp:lineTo x="0" y="21513"/>
                    <wp:lineTo x="10658" y="21513"/>
                    <wp:lineTo x="21538" y="21399"/>
                    <wp:lineTo x="21538" y="0"/>
                    <wp:lineTo x="0" y="0"/>
                  </wp:wrapPolygon>
                </wp:wrapTight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987" cy="3615055"/>
                          <a:chOff x="0" y="0"/>
                          <a:chExt cx="5559987" cy="361505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5" cy="3615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55852" y="0"/>
                            <a:ext cx="2604135" cy="3582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F87BB2" id="Grupa 12" o:spid="_x0000_s1026" style="position:absolute;margin-left:.25pt;margin-top:.25pt;width:437.8pt;height:284.65pt;z-index:251662848;mso-height-relative:margin" coordsize="55599,36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27324;height:36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46D3CAAAA2gAAAA8AAABkcnMvZG93bnJldi54bWxET01rwkAQvQv9D8sUvNWNgqVEVym2wVxy&#10;MC2CtzE7JqHZ2bC7atpf3xUET8Pjfc5yPZhOXMj51rKC6SQBQVxZ3XKt4Psre3kD4QOyxs4yKfgl&#10;D+vV02iJqbZX3tGlDLWIIexTVNCE0KdS+qohg35ie+LInawzGCJ0tdQOrzHcdHKWJK/SYMuxocGe&#10;Ng1VP+XZKCg+Ttttln/mpc6z/d/RzYtCH5QaPw/vCxCBhvAQ3925jvPh9srtyt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uOg9wgAAANoAAAAPAAAAAAAAAAAAAAAAAJ8C&#10;AABkcnMvZG93bnJldi54bWxQSwUGAAAAAAQABAD3AAAAjgMAAAAA&#10;">
                  <v:imagedata r:id="rId18" o:title=""/>
                  <v:path arrowok="t"/>
                </v:shape>
                <v:shape id="Obraz 11" o:spid="_x0000_s1028" type="#_x0000_t75" style="position:absolute;left:29558;width:26041;height:35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lIjCAAAA2wAAAA8AAABkcnMvZG93bnJldi54bWxET0trAjEQvgv9D2EKvRTN2oOW1ShSEcVD&#10;i1sv3obN7AM3k20S3fXfN4LgbT6+58yXvWnElZyvLSsYjxIQxLnVNZcKjr+b4ScIH5A1NpZJwY08&#10;LBcvgzmm2nZ8oGsWShFD2KeooAqhTaX0eUUG/ci2xJErrDMYInSl1A67GG4a+ZEkE2mw5thQYUtf&#10;FeXn7GIUFPTXu+20+34v8v3mZ53QyUwvSr299qsZiEB9eIof7p2O88dw/yUe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YZSIwgAAANsAAAAPAAAAAAAAAAAAAAAAAJ8C&#10;AABkcnMvZG93bnJldi54bWxQSwUGAAAAAAQABAD3AAAAjgMAAAAA&#10;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</w:p>
    <w:p w14:paraId="31F8338B" w14:textId="77777777" w:rsidR="00194114" w:rsidRPr="00194114" w:rsidRDefault="00194114" w:rsidP="00194114">
      <w:pPr>
        <w:tabs>
          <w:tab w:val="left" w:pos="6559"/>
        </w:tabs>
        <w:spacing w:after="0" w:line="240" w:lineRule="auto"/>
        <w:rPr>
          <w:rFonts w:cs="Arial"/>
          <w:sz w:val="20"/>
        </w:rPr>
        <w:sectPr w:rsidR="00194114" w:rsidRPr="00194114" w:rsidSect="001C4EA8">
          <w:footerReference w:type="default" r:id="rId20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09E2C64F" w14:textId="2F4B978E" w:rsidR="00FA385F" w:rsidRPr="00194114" w:rsidRDefault="00FA385F" w:rsidP="00194114">
      <w:pPr>
        <w:tabs>
          <w:tab w:val="left" w:pos="6559"/>
        </w:tabs>
        <w:spacing w:after="0" w:line="240" w:lineRule="auto"/>
        <w:rPr>
          <w:rFonts w:cs="Arial"/>
          <w:sz w:val="20"/>
        </w:rPr>
      </w:pPr>
      <w:commentRangeStart w:id="18"/>
      <w:r w:rsidRPr="00194114">
        <w:rPr>
          <w:rFonts w:cs="Arial"/>
          <w:sz w:val="20"/>
        </w:rPr>
        <w:t>Ryc</w:t>
      </w:r>
      <w:r w:rsidR="008448DC">
        <w:rPr>
          <w:rFonts w:cs="Arial"/>
          <w:sz w:val="20"/>
        </w:rPr>
        <w:t>.</w:t>
      </w:r>
      <w:r w:rsidRPr="00194114">
        <w:rPr>
          <w:rFonts w:cs="Arial"/>
          <w:sz w:val="20"/>
        </w:rPr>
        <w:t xml:space="preserve"> Zgony</w:t>
      </w:r>
      <w:r w:rsidR="00B92D24">
        <w:rPr>
          <w:rFonts w:cs="Arial"/>
          <w:sz w:val="20"/>
        </w:rPr>
        <w:t xml:space="preserve"> w </w:t>
      </w:r>
      <w:r w:rsidRPr="00194114">
        <w:rPr>
          <w:rFonts w:cs="Arial"/>
          <w:sz w:val="20"/>
        </w:rPr>
        <w:t>powodu chorób nowotworowych</w:t>
      </w:r>
      <w:r w:rsidR="00B92D24">
        <w:rPr>
          <w:rFonts w:cs="Arial"/>
          <w:sz w:val="20"/>
        </w:rPr>
        <w:t xml:space="preserve"> w</w:t>
      </w:r>
      <w:r w:rsidRPr="00194114">
        <w:rPr>
          <w:rFonts w:cs="Arial"/>
          <w:sz w:val="20"/>
        </w:rPr>
        <w:t xml:space="preserve">śród mieszkańców </w:t>
      </w:r>
      <w:proofErr w:type="spellStart"/>
      <w:r w:rsidR="001D7990" w:rsidRPr="001D7990">
        <w:rPr>
          <w:rFonts w:cs="Arial"/>
          <w:color w:val="C00000"/>
          <w:sz w:val="20"/>
        </w:rPr>
        <w:t>xxxxxxx</w:t>
      </w:r>
      <w:proofErr w:type="spellEnd"/>
      <w:r w:rsidRPr="00194114">
        <w:rPr>
          <w:rFonts w:cs="Arial"/>
          <w:sz w:val="20"/>
        </w:rPr>
        <w:t>.</w:t>
      </w:r>
      <w:r w:rsidR="00660889">
        <w:rPr>
          <w:rFonts w:cs="Arial"/>
          <w:sz w:val="20"/>
        </w:rPr>
        <w:t xml:space="preserve"> </w:t>
      </w:r>
      <w:r w:rsidR="00DE5A54" w:rsidRPr="00194114">
        <w:rPr>
          <w:rFonts w:cs="Arial"/>
          <w:sz w:val="20"/>
        </w:rPr>
        <w:t>(dane KRN</w:t>
      </w:r>
      <w:r w:rsidR="00364133">
        <w:rPr>
          <w:rFonts w:cs="Arial"/>
          <w:sz w:val="20"/>
        </w:rPr>
        <w:t xml:space="preserve"> z 2015 – ostatnie dostępne</w:t>
      </w:r>
      <w:r w:rsidR="00DE5A54" w:rsidRPr="00194114">
        <w:rPr>
          <w:rFonts w:cs="Arial"/>
          <w:sz w:val="20"/>
        </w:rPr>
        <w:t>)</w:t>
      </w:r>
      <w:r w:rsidR="00835F3D" w:rsidRPr="00194114">
        <w:rPr>
          <w:rFonts w:cs="Arial"/>
          <w:sz w:val="20"/>
        </w:rPr>
        <w:t xml:space="preserve"> </w:t>
      </w:r>
    </w:p>
    <w:p w14:paraId="559E4854" w14:textId="0201F828" w:rsidR="00DE5A54" w:rsidRDefault="00DE5A54" w:rsidP="00194114">
      <w:pPr>
        <w:tabs>
          <w:tab w:val="left" w:pos="6559"/>
        </w:tabs>
        <w:spacing w:after="0" w:line="240" w:lineRule="auto"/>
        <w:rPr>
          <w:rFonts w:cs="Arial"/>
          <w:sz w:val="20"/>
        </w:rPr>
      </w:pPr>
      <w:r w:rsidRPr="00194114">
        <w:rPr>
          <w:rFonts w:cs="Arial"/>
          <w:sz w:val="20"/>
        </w:rPr>
        <w:t>Ryc</w:t>
      </w:r>
      <w:r w:rsidR="008448DC">
        <w:rPr>
          <w:rFonts w:cs="Arial"/>
          <w:sz w:val="20"/>
        </w:rPr>
        <w:t>.</w:t>
      </w:r>
      <w:r w:rsidRPr="00194114">
        <w:rPr>
          <w:rFonts w:cs="Arial"/>
          <w:sz w:val="20"/>
        </w:rPr>
        <w:t xml:space="preserve"> Zgony</w:t>
      </w:r>
      <w:r w:rsidR="00B92D24">
        <w:rPr>
          <w:rFonts w:cs="Arial"/>
          <w:sz w:val="20"/>
        </w:rPr>
        <w:t xml:space="preserve"> w </w:t>
      </w:r>
      <w:r w:rsidRPr="00194114">
        <w:rPr>
          <w:rFonts w:cs="Arial"/>
          <w:sz w:val="20"/>
        </w:rPr>
        <w:t>powodu chorób nowotworowych</w:t>
      </w:r>
      <w:r w:rsidR="00B92D24">
        <w:rPr>
          <w:rFonts w:cs="Arial"/>
          <w:sz w:val="20"/>
        </w:rPr>
        <w:t xml:space="preserve"> w</w:t>
      </w:r>
      <w:r w:rsidRPr="00194114">
        <w:rPr>
          <w:rFonts w:cs="Arial"/>
          <w:sz w:val="20"/>
        </w:rPr>
        <w:t xml:space="preserve">śród mieszkanek </w:t>
      </w:r>
      <w:proofErr w:type="spellStart"/>
      <w:r w:rsidR="001D7990" w:rsidRPr="001D7990">
        <w:rPr>
          <w:rFonts w:cs="Arial"/>
          <w:color w:val="C00000"/>
          <w:sz w:val="20"/>
        </w:rPr>
        <w:t>xxxxxxx</w:t>
      </w:r>
      <w:proofErr w:type="spellEnd"/>
      <w:r w:rsidRPr="00194114">
        <w:rPr>
          <w:rFonts w:cs="Arial"/>
          <w:sz w:val="20"/>
        </w:rPr>
        <w:t>.</w:t>
      </w:r>
      <w:r w:rsidR="00660889">
        <w:rPr>
          <w:rFonts w:cs="Arial"/>
          <w:sz w:val="20"/>
        </w:rPr>
        <w:t xml:space="preserve"> </w:t>
      </w:r>
      <w:r w:rsidRPr="00194114">
        <w:rPr>
          <w:rFonts w:cs="Arial"/>
          <w:sz w:val="20"/>
        </w:rPr>
        <w:t>(dane KRN</w:t>
      </w:r>
      <w:r w:rsidR="00364133">
        <w:rPr>
          <w:rFonts w:cs="Arial"/>
          <w:sz w:val="20"/>
        </w:rPr>
        <w:t xml:space="preserve"> z 2015 – ostatnie dostępne</w:t>
      </w:r>
      <w:r w:rsidRPr="00194114">
        <w:rPr>
          <w:rFonts w:cs="Arial"/>
          <w:sz w:val="20"/>
        </w:rPr>
        <w:t>)</w:t>
      </w:r>
    </w:p>
    <w:commentRangeEnd w:id="18"/>
    <w:p w14:paraId="4D63338D" w14:textId="77777777" w:rsidR="00194114" w:rsidRPr="00194114" w:rsidRDefault="00660889" w:rsidP="00DE5A54">
      <w:pPr>
        <w:tabs>
          <w:tab w:val="left" w:pos="6559"/>
        </w:tabs>
        <w:spacing w:line="360" w:lineRule="auto"/>
        <w:rPr>
          <w:rFonts w:cs="Arial"/>
          <w:sz w:val="20"/>
        </w:rPr>
      </w:pPr>
      <w:r>
        <w:rPr>
          <w:rStyle w:val="Odwoaniedokomentarza"/>
        </w:rPr>
        <w:commentReference w:id="18"/>
      </w:r>
    </w:p>
    <w:p w14:paraId="7C43BAD3" w14:textId="77777777" w:rsidR="00194114" w:rsidRDefault="00194114" w:rsidP="007E7FBE">
      <w:pPr>
        <w:tabs>
          <w:tab w:val="left" w:pos="6559"/>
        </w:tabs>
        <w:spacing w:line="360" w:lineRule="auto"/>
        <w:rPr>
          <w:rFonts w:cs="Arial"/>
        </w:rPr>
        <w:sectPr w:rsidR="00194114" w:rsidSect="00194114">
          <w:type w:val="continuous"/>
          <w:pgSz w:w="11906" w:h="16838" w:code="9"/>
          <w:pgMar w:top="1418" w:right="1418" w:bottom="1418" w:left="1418" w:header="709" w:footer="709" w:gutter="0"/>
          <w:pgNumType w:start="0"/>
          <w:cols w:num="2" w:space="708"/>
          <w:titlePg/>
          <w:docGrid w:linePitch="360"/>
        </w:sectPr>
      </w:pPr>
    </w:p>
    <w:p w14:paraId="2CE12D94" w14:textId="3F4A1F71" w:rsidR="00DE5A54" w:rsidRPr="002220E4" w:rsidRDefault="00DE5A54" w:rsidP="00364133">
      <w:pPr>
        <w:tabs>
          <w:tab w:val="left" w:pos="6559"/>
        </w:tabs>
        <w:spacing w:before="200" w:line="360" w:lineRule="auto"/>
        <w:jc w:val="both"/>
        <w:rPr>
          <w:rFonts w:cs="Arial"/>
          <w:color w:val="C00000"/>
        </w:rPr>
      </w:pPr>
      <w:commentRangeStart w:id="19"/>
      <w:r w:rsidRPr="002220E4">
        <w:rPr>
          <w:rFonts w:cs="Arial"/>
          <w:color w:val="C00000"/>
        </w:rPr>
        <w:t xml:space="preserve">Łączna liczba </w:t>
      </w:r>
      <w:proofErr w:type="spellStart"/>
      <w:r w:rsidRPr="002220E4">
        <w:rPr>
          <w:rFonts w:cs="Arial"/>
          <w:color w:val="C00000"/>
        </w:rPr>
        <w:t>zachorowań</w:t>
      </w:r>
      <w:proofErr w:type="spellEnd"/>
      <w:r w:rsidR="00B92D24" w:rsidRPr="002220E4">
        <w:rPr>
          <w:rFonts w:cs="Arial"/>
          <w:color w:val="C00000"/>
        </w:rPr>
        <w:t xml:space="preserve"> z </w:t>
      </w:r>
      <w:r w:rsidRPr="002220E4">
        <w:rPr>
          <w:rFonts w:cs="Arial"/>
          <w:color w:val="C00000"/>
        </w:rPr>
        <w:t>powodu chorób onkologicznych</w:t>
      </w:r>
      <w:r w:rsidR="00B92D24" w:rsidRPr="002220E4">
        <w:rPr>
          <w:rFonts w:cs="Arial"/>
          <w:color w:val="C00000"/>
        </w:rPr>
        <w:t xml:space="preserve"> w </w:t>
      </w:r>
      <w:r w:rsidRPr="002220E4">
        <w:rPr>
          <w:rFonts w:cs="Arial"/>
          <w:color w:val="C00000"/>
        </w:rPr>
        <w:t xml:space="preserve">2015 r. u osób powyżej 20 r.ż. (dane KRN) </w:t>
      </w:r>
      <w:r w:rsidR="00851B20" w:rsidRPr="002220E4">
        <w:rPr>
          <w:rFonts w:cs="Arial"/>
          <w:color w:val="C00000"/>
        </w:rPr>
        <w:t>wynosiła</w:t>
      </w:r>
      <w:r w:rsidRPr="002220E4">
        <w:rPr>
          <w:rFonts w:cs="Arial"/>
          <w:color w:val="C00000"/>
        </w:rPr>
        <w:t xml:space="preserve"> </w:t>
      </w:r>
      <w:r w:rsidR="00851B20" w:rsidRPr="002220E4">
        <w:rPr>
          <w:rFonts w:cs="Arial"/>
          <w:color w:val="C00000"/>
        </w:rPr>
        <w:t>5</w:t>
      </w:r>
      <w:r w:rsidR="00E643D4" w:rsidRPr="002220E4">
        <w:rPr>
          <w:rFonts w:cs="Arial"/>
          <w:color w:val="C00000"/>
        </w:rPr>
        <w:t xml:space="preserve"> </w:t>
      </w:r>
      <w:r w:rsidR="00851B20" w:rsidRPr="002220E4">
        <w:rPr>
          <w:rFonts w:cs="Arial"/>
          <w:color w:val="C00000"/>
        </w:rPr>
        <w:t>831,</w:t>
      </w:r>
      <w:r w:rsidR="00B92D24" w:rsidRPr="002220E4">
        <w:rPr>
          <w:rFonts w:cs="Arial"/>
          <w:color w:val="C00000"/>
        </w:rPr>
        <w:t xml:space="preserve"> w </w:t>
      </w:r>
      <w:r w:rsidR="00851B20" w:rsidRPr="002220E4">
        <w:rPr>
          <w:rFonts w:cs="Arial"/>
          <w:color w:val="C00000"/>
        </w:rPr>
        <w:t>tym 2</w:t>
      </w:r>
      <w:r w:rsidR="00E643D4" w:rsidRPr="002220E4">
        <w:rPr>
          <w:rFonts w:cs="Arial"/>
          <w:color w:val="C00000"/>
        </w:rPr>
        <w:t xml:space="preserve"> </w:t>
      </w:r>
      <w:r w:rsidR="00851B20" w:rsidRPr="002220E4">
        <w:rPr>
          <w:rFonts w:cs="Arial"/>
          <w:color w:val="C00000"/>
        </w:rPr>
        <w:t>770 wśród kobiet.</w:t>
      </w:r>
      <w:commentRangeEnd w:id="19"/>
      <w:r w:rsidR="00660889">
        <w:rPr>
          <w:rStyle w:val="Odwoaniedokomentarza"/>
        </w:rPr>
        <w:commentReference w:id="19"/>
      </w:r>
    </w:p>
    <w:p w14:paraId="23265474" w14:textId="391A9D8D" w:rsidR="007E7FBE" w:rsidRPr="00FA385F" w:rsidRDefault="00A44F6F" w:rsidP="00364133">
      <w:pPr>
        <w:tabs>
          <w:tab w:val="left" w:pos="6559"/>
        </w:tabs>
        <w:spacing w:before="200" w:line="360" w:lineRule="auto"/>
        <w:jc w:val="both"/>
        <w:rPr>
          <w:rFonts w:cs="Arial"/>
        </w:rPr>
      </w:pPr>
      <w:r>
        <w:rPr>
          <w:rFonts w:cs="Arial"/>
        </w:rPr>
        <w:t>Zgodnie</w:t>
      </w:r>
      <w:r w:rsidR="00B92D24">
        <w:rPr>
          <w:rFonts w:cs="Arial"/>
        </w:rPr>
        <w:t xml:space="preserve"> z </w:t>
      </w:r>
      <w:r>
        <w:rPr>
          <w:rFonts w:cs="Arial"/>
        </w:rPr>
        <w:t>danymi NIZP-PZH szacowana l</w:t>
      </w:r>
      <w:r w:rsidR="007E7FBE" w:rsidRPr="00FA385F">
        <w:rPr>
          <w:rFonts w:cs="Arial"/>
        </w:rPr>
        <w:t xml:space="preserve">iczba </w:t>
      </w:r>
      <w:proofErr w:type="spellStart"/>
      <w:r w:rsidR="007E7FBE" w:rsidRPr="00FA385F">
        <w:rPr>
          <w:rFonts w:cs="Arial"/>
        </w:rPr>
        <w:t>zachorowań</w:t>
      </w:r>
      <w:proofErr w:type="spellEnd"/>
      <w:r w:rsidR="007E7FBE" w:rsidRPr="00FA385F">
        <w:rPr>
          <w:rFonts w:cs="Arial"/>
        </w:rPr>
        <w:t xml:space="preserve"> wywołanych S. </w:t>
      </w:r>
      <w:proofErr w:type="spellStart"/>
      <w:r w:rsidR="007E7FBE" w:rsidRPr="00FA385F">
        <w:rPr>
          <w:rFonts w:cs="Arial"/>
        </w:rPr>
        <w:t>pneumoniae</w:t>
      </w:r>
      <w:proofErr w:type="spellEnd"/>
      <w:r w:rsidR="00B92D24">
        <w:rPr>
          <w:rFonts w:cs="Arial"/>
        </w:rPr>
        <w:t xml:space="preserve"> w </w:t>
      </w:r>
      <w:r w:rsidR="007E7FBE" w:rsidRPr="00FA385F">
        <w:rPr>
          <w:rFonts w:cs="Arial"/>
        </w:rPr>
        <w:t>woj.</w:t>
      </w:r>
      <w:r w:rsidR="00C01C2B" w:rsidRPr="0093557A">
        <w:rPr>
          <w:rFonts w:cs="Arial"/>
          <w:color w:val="C00000"/>
        </w:rPr>
        <w:t> </w:t>
      </w:r>
      <w:proofErr w:type="spellStart"/>
      <w:r w:rsidR="001D7990" w:rsidRPr="001D7990">
        <w:rPr>
          <w:rFonts w:cs="Arial"/>
          <w:color w:val="C00000"/>
        </w:rPr>
        <w:t>xxxxxx</w:t>
      </w:r>
      <w:proofErr w:type="spellEnd"/>
      <w:r w:rsidR="0093557A" w:rsidRPr="0093557A">
        <w:rPr>
          <w:rFonts w:cs="Arial"/>
          <w:color w:val="C00000"/>
        </w:rPr>
        <w:t xml:space="preserve"> </w:t>
      </w:r>
      <w:r w:rsidR="007E7FBE" w:rsidRPr="00FA385F">
        <w:rPr>
          <w:rFonts w:cs="Arial"/>
        </w:rPr>
        <w:t>wyniosła</w:t>
      </w:r>
      <w:r w:rsidR="00B92D24">
        <w:rPr>
          <w:rFonts w:cs="Arial"/>
        </w:rPr>
        <w:t xml:space="preserve"> w </w:t>
      </w:r>
      <w:r w:rsidR="007E7FBE" w:rsidRPr="00FA385F">
        <w:rPr>
          <w:rFonts w:cs="Arial"/>
        </w:rPr>
        <w:t>2</w:t>
      </w:r>
      <w:r w:rsidR="007E7FBE" w:rsidRPr="0093557A">
        <w:rPr>
          <w:rFonts w:cs="Arial"/>
          <w:color w:val="C00000"/>
        </w:rPr>
        <w:t>0</w:t>
      </w:r>
      <w:r w:rsidR="001D7990" w:rsidRPr="001D7990">
        <w:rPr>
          <w:rFonts w:cs="Arial"/>
          <w:color w:val="C00000"/>
        </w:rPr>
        <w:t>xx</w:t>
      </w:r>
      <w:r w:rsidR="007E7FBE" w:rsidRPr="00FA385F">
        <w:rPr>
          <w:rFonts w:cs="Arial"/>
        </w:rPr>
        <w:t xml:space="preserve"> r </w:t>
      </w:r>
      <w:r w:rsidR="001D7990" w:rsidRPr="001D7990">
        <w:rPr>
          <w:rFonts w:cs="Arial"/>
          <w:color w:val="C00000"/>
        </w:rPr>
        <w:t>xx</w:t>
      </w:r>
      <w:r w:rsidR="0093557A">
        <w:rPr>
          <w:rFonts w:cs="Arial"/>
        </w:rPr>
        <w:t xml:space="preserve"> </w:t>
      </w:r>
      <w:r w:rsidR="007E7FBE" w:rsidRPr="00FA385F">
        <w:rPr>
          <w:rFonts w:cs="Arial"/>
        </w:rPr>
        <w:t xml:space="preserve">przypadki, zaś zapadalność </w:t>
      </w:r>
      <w:r w:rsidR="00B33ADD" w:rsidRPr="00FA385F">
        <w:rPr>
          <w:rFonts w:cs="Arial"/>
        </w:rPr>
        <w:t xml:space="preserve">wynosił </w:t>
      </w:r>
      <w:proofErr w:type="spellStart"/>
      <w:r w:rsidR="001D7990" w:rsidRPr="001D7990">
        <w:rPr>
          <w:rFonts w:cs="Arial"/>
          <w:color w:val="C00000"/>
        </w:rPr>
        <w:t>x</w:t>
      </w:r>
      <w:r w:rsidR="0093557A" w:rsidRPr="0093557A">
        <w:rPr>
          <w:rFonts w:cs="Arial"/>
          <w:color w:val="C00000"/>
        </w:rPr>
        <w:t>,</w:t>
      </w:r>
      <w:r w:rsidR="001D7990" w:rsidRPr="001D7990">
        <w:rPr>
          <w:rFonts w:cs="Arial"/>
          <w:color w:val="C00000"/>
        </w:rPr>
        <w:t>xx</w:t>
      </w:r>
      <w:proofErr w:type="spellEnd"/>
      <w:r w:rsidR="00B33ADD" w:rsidRPr="00FA385F">
        <w:rPr>
          <w:rFonts w:cs="Arial"/>
        </w:rPr>
        <w:t>/100 tyś mieszkańców</w:t>
      </w:r>
      <w:r w:rsidR="00B92D24">
        <w:rPr>
          <w:rFonts w:cs="Arial"/>
        </w:rPr>
        <w:t xml:space="preserve"> i </w:t>
      </w:r>
      <w:r w:rsidR="007E7FBE" w:rsidRPr="00FA385F">
        <w:rPr>
          <w:rFonts w:cs="Arial"/>
        </w:rPr>
        <w:t xml:space="preserve">była </w:t>
      </w:r>
      <w:r w:rsidR="007E7FBE" w:rsidRPr="0093557A">
        <w:rPr>
          <w:rFonts w:cs="Arial"/>
          <w:color w:val="C00000"/>
        </w:rPr>
        <w:t>niższa</w:t>
      </w:r>
      <w:r w:rsidR="0093557A" w:rsidRPr="0093557A">
        <w:rPr>
          <w:rFonts w:cs="Arial"/>
          <w:color w:val="C00000"/>
        </w:rPr>
        <w:t>/wyższa</w:t>
      </w:r>
      <w:r w:rsidR="007E7FBE" w:rsidRPr="0093557A">
        <w:rPr>
          <w:rFonts w:cs="Arial"/>
          <w:color w:val="C00000"/>
        </w:rPr>
        <w:t xml:space="preserve"> </w:t>
      </w:r>
      <w:r w:rsidR="007E7FBE" w:rsidRPr="00FA385F">
        <w:rPr>
          <w:rFonts w:cs="Arial"/>
        </w:rPr>
        <w:t>od krajowej (3,09</w:t>
      </w:r>
      <w:r w:rsidR="00B33ADD" w:rsidRPr="00FA385F">
        <w:rPr>
          <w:rFonts w:cs="Arial"/>
        </w:rPr>
        <w:t>/100 tys. osób).</w:t>
      </w:r>
      <w:r w:rsidR="00FA385F">
        <w:rPr>
          <w:rFonts w:cs="Arial"/>
        </w:rPr>
        <w:t xml:space="preserve"> Nie jest wyliczona oddzielnie liczba </w:t>
      </w:r>
      <w:proofErr w:type="spellStart"/>
      <w:r w:rsidR="0093557A">
        <w:rPr>
          <w:rFonts w:cs="Arial"/>
        </w:rPr>
        <w:t>zachorowań</w:t>
      </w:r>
      <w:proofErr w:type="spellEnd"/>
      <w:r w:rsidR="0093557A">
        <w:rPr>
          <w:rFonts w:cs="Arial"/>
        </w:rPr>
        <w:t xml:space="preserve"> ani </w:t>
      </w:r>
      <w:r w:rsidR="00FA385F">
        <w:rPr>
          <w:rFonts w:cs="Arial"/>
        </w:rPr>
        <w:t>zgonów</w:t>
      </w:r>
      <w:r w:rsidR="00B92D24">
        <w:rPr>
          <w:rFonts w:cs="Arial"/>
        </w:rPr>
        <w:t xml:space="preserve"> z </w:t>
      </w:r>
      <w:r w:rsidR="00FA385F">
        <w:rPr>
          <w:rFonts w:cs="Arial"/>
        </w:rPr>
        <w:t xml:space="preserve">powodu infekcji </w:t>
      </w:r>
      <w:proofErr w:type="spellStart"/>
      <w:r w:rsidR="0093557A">
        <w:rPr>
          <w:rFonts w:cs="Arial"/>
        </w:rPr>
        <w:t>pneumokokowych</w:t>
      </w:r>
      <w:proofErr w:type="spellEnd"/>
      <w:r w:rsidR="0093557A">
        <w:rPr>
          <w:rFonts w:cs="Arial"/>
        </w:rPr>
        <w:t xml:space="preserve"> </w:t>
      </w:r>
      <w:r w:rsidR="00FA385F">
        <w:rPr>
          <w:rFonts w:cs="Arial"/>
        </w:rPr>
        <w:t>u pacjentów leczonych</w:t>
      </w:r>
      <w:r w:rsidR="00B92D24">
        <w:rPr>
          <w:rFonts w:cs="Arial"/>
        </w:rPr>
        <w:t xml:space="preserve"> z </w:t>
      </w:r>
      <w:r w:rsidR="00FA385F">
        <w:rPr>
          <w:rFonts w:cs="Arial"/>
        </w:rPr>
        <w:t xml:space="preserve">powodu chorób nowotworowych. </w:t>
      </w:r>
    </w:p>
    <w:p w14:paraId="64032916" w14:textId="3848B13F" w:rsidR="00A42254" w:rsidRPr="0004443B" w:rsidRDefault="007E7FBE" w:rsidP="00364133">
      <w:pPr>
        <w:tabs>
          <w:tab w:val="left" w:pos="6559"/>
        </w:tabs>
        <w:spacing w:before="200" w:line="360" w:lineRule="auto"/>
        <w:jc w:val="both"/>
        <w:rPr>
          <w:rFonts w:cs="Arial"/>
        </w:rPr>
      </w:pPr>
      <w:commentRangeStart w:id="20"/>
      <w:r w:rsidRPr="0004443B">
        <w:rPr>
          <w:rFonts w:cs="Arial"/>
        </w:rPr>
        <w:t>Zgodnie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danymi NFZ (</w:t>
      </w:r>
      <w:hyperlink r:id="rId21" w:history="1">
        <w:r w:rsidRPr="0004443B">
          <w:rPr>
            <w:rStyle w:val="Hipercze"/>
            <w:rFonts w:cs="Arial"/>
          </w:rPr>
          <w:t>https://prog.nfz.gov.pl/app-jgp/AnalizaPrzekrojowa.asp</w:t>
        </w:r>
        <w:r w:rsidR="001D7990" w:rsidRPr="001D7990">
          <w:rPr>
            <w:rStyle w:val="Hipercze"/>
            <w:rFonts w:cs="Arial"/>
            <w:color w:val="C00000"/>
          </w:rPr>
          <w:t>x</w:t>
        </w:r>
      </w:hyperlink>
      <w:r w:rsidRPr="0004443B">
        <w:rPr>
          <w:rFonts w:cs="Arial"/>
        </w:rPr>
        <w:t>)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województwie </w:t>
      </w:r>
      <w:proofErr w:type="spellStart"/>
      <w:r w:rsidR="001D7990" w:rsidRPr="001D7990">
        <w:rPr>
          <w:rFonts w:cs="Arial"/>
          <w:color w:val="C00000"/>
        </w:rPr>
        <w:t>xxxxxx</w:t>
      </w:r>
      <w:proofErr w:type="spellEnd"/>
      <w:r>
        <w:rPr>
          <w:rFonts w:cs="Arial"/>
        </w:rPr>
        <w:t xml:space="preserve"> </w:t>
      </w:r>
      <w:r w:rsidRPr="0004443B">
        <w:rPr>
          <w:rFonts w:cs="Arial"/>
        </w:rPr>
        <w:t>głównymi grupami osób, u których rozpoznano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leczono szpitalnie zapalenia płuc oraz posocznice, były osoby powyżej 60 r.ż.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szczególności osoby powyżej 81 r.ż. Niestety </w:t>
      </w:r>
      <w:r w:rsidR="00A42254">
        <w:rPr>
          <w:rFonts w:cs="Arial"/>
        </w:rPr>
        <w:t xml:space="preserve">NFZ, KOROUN czy NIZP-PZH </w:t>
      </w:r>
      <w:r w:rsidR="00A42254" w:rsidRPr="0004443B">
        <w:rPr>
          <w:rFonts w:cs="Arial"/>
        </w:rPr>
        <w:t xml:space="preserve">szczegółowych danych dotyczących odsetka hospitalizacji wywołanych zakażeniami </w:t>
      </w:r>
      <w:commentRangeEnd w:id="20"/>
      <w:r w:rsidR="006C714A">
        <w:rPr>
          <w:rStyle w:val="Odwoaniedokomentarza"/>
        </w:rPr>
        <w:lastRenderedPageBreak/>
        <w:commentReference w:id="20"/>
      </w:r>
      <w:r w:rsidR="00A42254" w:rsidRPr="0004443B">
        <w:rPr>
          <w:rFonts w:cs="Arial"/>
        </w:rPr>
        <w:t>pneumokokowi</w:t>
      </w:r>
      <w:r w:rsidR="00A42254">
        <w:rPr>
          <w:rFonts w:cs="Arial"/>
        </w:rPr>
        <w:t xml:space="preserve"> ani hospitalizacji wykonanych u osób</w:t>
      </w:r>
      <w:r w:rsidR="00B92D24">
        <w:rPr>
          <w:rFonts w:cs="Arial"/>
        </w:rPr>
        <w:t xml:space="preserve"> z </w:t>
      </w:r>
      <w:r w:rsidR="00A42254">
        <w:rPr>
          <w:rFonts w:cs="Arial"/>
        </w:rPr>
        <w:t>chorobami towarzyszącymi</w:t>
      </w:r>
      <w:r w:rsidR="00A42254" w:rsidRPr="0004443B">
        <w:rPr>
          <w:rFonts w:cs="Arial"/>
        </w:rPr>
        <w:t>. Jednak, zgodnie</w:t>
      </w:r>
      <w:r w:rsidR="00B92D24">
        <w:rPr>
          <w:rFonts w:cs="Arial"/>
        </w:rPr>
        <w:t xml:space="preserve"> </w:t>
      </w:r>
      <w:r w:rsidR="003611CB"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88448" behindDoc="1" locked="0" layoutInCell="1" allowOverlap="1" wp14:anchorId="17904344" wp14:editId="544FBE4F">
            <wp:simplePos x="0" y="0"/>
            <wp:positionH relativeFrom="margin">
              <wp:align>center</wp:align>
            </wp:positionH>
            <wp:positionV relativeFrom="paragraph">
              <wp:posOffset>884643</wp:posOffset>
            </wp:positionV>
            <wp:extent cx="4744720" cy="3279140"/>
            <wp:effectExtent l="0" t="0" r="0" b="0"/>
            <wp:wrapTopAndBottom/>
            <wp:docPr id="10" name="Obraz 10" descr="hospitalizacje_zapalenia_płuc_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pitalizacje_zapalenia_płuc_świętokrzyski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27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24">
        <w:rPr>
          <w:rFonts w:cs="Arial"/>
        </w:rPr>
        <w:t>z </w:t>
      </w:r>
      <w:r w:rsidR="00A42254" w:rsidRPr="0004443B">
        <w:rPr>
          <w:rFonts w:cs="Arial"/>
        </w:rPr>
        <w:t>danymi epidemiologicznymi, za dużą część hospita</w:t>
      </w:r>
      <w:r w:rsidR="00D35A38">
        <w:rPr>
          <w:rFonts w:cs="Arial"/>
        </w:rPr>
        <w:t xml:space="preserve">lizacji odpowiada </w:t>
      </w:r>
      <w:proofErr w:type="spellStart"/>
      <w:r w:rsidR="00D35A38" w:rsidRPr="00CC1819">
        <w:rPr>
          <w:rFonts w:cs="Arial"/>
          <w:i/>
        </w:rPr>
        <w:t>S.pneumoniae</w:t>
      </w:r>
      <w:proofErr w:type="spellEnd"/>
      <w:r w:rsidR="00D35A38" w:rsidRPr="00CC1819">
        <w:rPr>
          <w:rFonts w:cs="Arial"/>
          <w:i/>
        </w:rPr>
        <w:t>.</w:t>
      </w:r>
    </w:p>
    <w:p w14:paraId="26D5F0F2" w14:textId="763B9D9B" w:rsidR="00A42254" w:rsidRPr="0004443B" w:rsidRDefault="00A42254" w:rsidP="00A42254">
      <w:pPr>
        <w:tabs>
          <w:tab w:val="left" w:pos="6559"/>
        </w:tabs>
        <w:spacing w:line="360" w:lineRule="auto"/>
        <w:rPr>
          <w:rFonts w:cs="Arial"/>
          <w:color w:val="262626"/>
          <w:sz w:val="23"/>
          <w:szCs w:val="23"/>
          <w:shd w:val="clear" w:color="auto" w:fill="FFFFFF"/>
        </w:rPr>
      </w:pPr>
    </w:p>
    <w:p w14:paraId="78892EE1" w14:textId="681A4BE7" w:rsidR="00A42254" w:rsidRPr="0004443B" w:rsidRDefault="00CC1819" w:rsidP="00A42254">
      <w:pPr>
        <w:tabs>
          <w:tab w:val="left" w:pos="6559"/>
        </w:tabs>
        <w:spacing w:line="360" w:lineRule="auto"/>
        <w:rPr>
          <w:rFonts w:cs="Arial"/>
          <w:color w:val="262626"/>
          <w:sz w:val="23"/>
          <w:szCs w:val="23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89472" behindDoc="1" locked="0" layoutInCell="1" allowOverlap="1" wp14:anchorId="7DA07F41" wp14:editId="3151C9BA">
            <wp:simplePos x="0" y="0"/>
            <wp:positionH relativeFrom="margin">
              <wp:align>right</wp:align>
            </wp:positionH>
            <wp:positionV relativeFrom="paragraph">
              <wp:posOffset>3362325</wp:posOffset>
            </wp:positionV>
            <wp:extent cx="5263117" cy="3627895"/>
            <wp:effectExtent l="0" t="0" r="0" b="0"/>
            <wp:wrapTight wrapText="bothSides">
              <wp:wrapPolygon edited="0">
                <wp:start x="0" y="0"/>
                <wp:lineTo x="0" y="21437"/>
                <wp:lineTo x="21501" y="21437"/>
                <wp:lineTo x="2150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117" cy="362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81744" w14:textId="77777777" w:rsidR="008448DC" w:rsidRDefault="008448DC" w:rsidP="00A42254">
      <w:pPr>
        <w:tabs>
          <w:tab w:val="left" w:pos="6559"/>
        </w:tabs>
        <w:spacing w:line="360" w:lineRule="auto"/>
        <w:jc w:val="both"/>
        <w:rPr>
          <w:rFonts w:cs="Arial"/>
          <w:color w:val="262626"/>
          <w:shd w:val="clear" w:color="auto" w:fill="FFFFFF"/>
        </w:rPr>
      </w:pPr>
    </w:p>
    <w:p w14:paraId="44D16A7D" w14:textId="77777777" w:rsidR="008448DC" w:rsidRDefault="008448DC" w:rsidP="00A42254">
      <w:pPr>
        <w:tabs>
          <w:tab w:val="left" w:pos="6559"/>
        </w:tabs>
        <w:spacing w:line="360" w:lineRule="auto"/>
        <w:jc w:val="both"/>
        <w:rPr>
          <w:rFonts w:cs="Arial"/>
          <w:color w:val="262626"/>
          <w:shd w:val="clear" w:color="auto" w:fill="FFFFFF"/>
        </w:rPr>
      </w:pPr>
    </w:p>
    <w:p w14:paraId="29B4A174" w14:textId="77777777" w:rsidR="00CC1819" w:rsidRDefault="00CC1819" w:rsidP="00364133">
      <w:pPr>
        <w:tabs>
          <w:tab w:val="left" w:pos="6559"/>
        </w:tabs>
        <w:spacing w:before="200" w:line="360" w:lineRule="auto"/>
        <w:jc w:val="both"/>
        <w:rPr>
          <w:rFonts w:cs="Arial"/>
          <w:color w:val="262626"/>
          <w:shd w:val="clear" w:color="auto" w:fill="FFFFFF"/>
        </w:rPr>
      </w:pPr>
    </w:p>
    <w:p w14:paraId="41D86C11" w14:textId="16A720EF" w:rsidR="00A42254" w:rsidRPr="00A44F6F" w:rsidRDefault="00A42254" w:rsidP="00364133">
      <w:pPr>
        <w:tabs>
          <w:tab w:val="left" w:pos="6559"/>
        </w:tabs>
        <w:spacing w:before="200" w:line="360" w:lineRule="auto"/>
        <w:jc w:val="both"/>
        <w:rPr>
          <w:rFonts w:cs="Arial"/>
          <w:color w:val="262626"/>
          <w:shd w:val="clear" w:color="auto" w:fill="FFFFFF"/>
        </w:rPr>
      </w:pPr>
      <w:r w:rsidRPr="00A44F6F">
        <w:rPr>
          <w:rFonts w:cs="Arial"/>
          <w:noProof/>
          <w:color w:val="262626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64896" behindDoc="1" locked="0" layoutInCell="1" allowOverlap="1" wp14:anchorId="45A58D11" wp14:editId="064A193B">
            <wp:simplePos x="0" y="0"/>
            <wp:positionH relativeFrom="column">
              <wp:posOffset>271145</wp:posOffset>
            </wp:positionH>
            <wp:positionV relativeFrom="paragraph">
              <wp:posOffset>0</wp:posOffset>
            </wp:positionV>
            <wp:extent cx="5354923" cy="3497580"/>
            <wp:effectExtent l="0" t="0" r="0" b="7620"/>
            <wp:wrapTight wrapText="bothSides">
              <wp:wrapPolygon edited="0">
                <wp:start x="0" y="0"/>
                <wp:lineTo x="0" y="21529"/>
                <wp:lineTo x="21518" y="21529"/>
                <wp:lineTo x="2151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23" cy="349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F6F">
        <w:rPr>
          <w:rFonts w:cs="Arial"/>
          <w:color w:val="262626"/>
          <w:shd w:val="clear" w:color="auto" w:fill="FFFFFF"/>
        </w:rPr>
        <w:t>Należy jednak podkreślić, że liczba zakażeń</w:t>
      </w:r>
      <w:r w:rsidR="00B92D24">
        <w:rPr>
          <w:rFonts w:cs="Arial"/>
          <w:color w:val="262626"/>
          <w:shd w:val="clear" w:color="auto" w:fill="FFFFFF"/>
        </w:rPr>
        <w:t xml:space="preserve"> w </w:t>
      </w:r>
      <w:r w:rsidRPr="00A44F6F">
        <w:rPr>
          <w:rFonts w:cs="Arial"/>
          <w:color w:val="262626"/>
          <w:shd w:val="clear" w:color="auto" w:fill="FFFFFF"/>
        </w:rPr>
        <w:t>naszym kraju</w:t>
      </w:r>
      <w:r w:rsidR="00D53F58">
        <w:rPr>
          <w:rFonts w:cs="Arial"/>
          <w:color w:val="262626"/>
          <w:shd w:val="clear" w:color="auto" w:fill="FFFFFF"/>
        </w:rPr>
        <w:t xml:space="preserve"> (i w poszczególnych regionach)</w:t>
      </w:r>
      <w:r w:rsidRPr="00A44F6F">
        <w:rPr>
          <w:rFonts w:cs="Arial"/>
          <w:color w:val="262626"/>
          <w:shd w:val="clear" w:color="auto" w:fill="FFFFFF"/>
        </w:rPr>
        <w:t xml:space="preserve"> jest bardzo poważnie niedoszacowana</w:t>
      </w:r>
      <w:r w:rsidR="00CC1819">
        <w:rPr>
          <w:rFonts w:cs="Arial"/>
          <w:color w:val="262626"/>
          <w:shd w:val="clear" w:color="auto" w:fill="FFFFFF"/>
        </w:rPr>
        <w:t xml:space="preserve">. </w:t>
      </w:r>
      <w:r w:rsidRPr="00A44F6F">
        <w:rPr>
          <w:rFonts w:cs="Arial"/>
          <w:color w:val="262626"/>
          <w:shd w:val="clear" w:color="auto" w:fill="FFFFFF"/>
        </w:rPr>
        <w:t>Wpływa na to wiele czynników, ale przede wszystkim rzadkie wykonywanie posiewów krwi</w:t>
      </w:r>
      <w:r w:rsidR="00B92D24">
        <w:rPr>
          <w:rFonts w:cs="Arial"/>
          <w:color w:val="262626"/>
          <w:shd w:val="clear" w:color="auto" w:fill="FFFFFF"/>
        </w:rPr>
        <w:t xml:space="preserve"> w </w:t>
      </w:r>
      <w:r w:rsidRPr="00A44F6F">
        <w:rPr>
          <w:rFonts w:cs="Arial"/>
          <w:color w:val="262626"/>
          <w:shd w:val="clear" w:color="auto" w:fill="FFFFFF"/>
        </w:rPr>
        <w:t>Polsce,</w:t>
      </w:r>
      <w:r w:rsidR="00B92D24">
        <w:rPr>
          <w:rFonts w:cs="Arial"/>
          <w:color w:val="262626"/>
          <w:shd w:val="clear" w:color="auto" w:fill="FFFFFF"/>
        </w:rPr>
        <w:t xml:space="preserve"> a </w:t>
      </w:r>
      <w:r w:rsidRPr="00A44F6F">
        <w:rPr>
          <w:rFonts w:cs="Arial"/>
          <w:color w:val="262626"/>
          <w:shd w:val="clear" w:color="auto" w:fill="FFFFFF"/>
        </w:rPr>
        <w:t>jeśli już to często dopiero wtedy, gdy antybiotykoterapia pacjenta nie przynosi spodziewanych efektów. Ponadto, u znacznego odsetka pacjentów, zakażenie inwazyjne poprzedzone jest zlokalizowanym zakażeniem, np.</w:t>
      </w:r>
      <w:r w:rsidR="00B92D24">
        <w:rPr>
          <w:rFonts w:cs="Arial"/>
          <w:color w:val="262626"/>
          <w:shd w:val="clear" w:color="auto" w:fill="FFFFFF"/>
        </w:rPr>
        <w:t xml:space="preserve"> w </w:t>
      </w:r>
      <w:r w:rsidRPr="00A44F6F">
        <w:rPr>
          <w:rFonts w:cs="Arial"/>
          <w:color w:val="262626"/>
          <w:shd w:val="clear" w:color="auto" w:fill="FFFFFF"/>
        </w:rPr>
        <w:t>obrębie dróg oddechowych, które jest leczone antybiotykami.</w:t>
      </w:r>
      <w:r w:rsidR="00B92D24">
        <w:rPr>
          <w:rFonts w:cs="Arial"/>
          <w:color w:val="262626"/>
          <w:shd w:val="clear" w:color="auto" w:fill="FFFFFF"/>
        </w:rPr>
        <w:t xml:space="preserve"> </w:t>
      </w:r>
      <w:r w:rsidR="00D53F58">
        <w:rPr>
          <w:rFonts w:cs="Arial"/>
          <w:color w:val="262626"/>
          <w:shd w:val="clear" w:color="auto" w:fill="FFFFFF"/>
        </w:rPr>
        <w:t>W</w:t>
      </w:r>
      <w:r w:rsidR="00B92D24">
        <w:rPr>
          <w:rFonts w:cs="Arial"/>
          <w:color w:val="262626"/>
          <w:shd w:val="clear" w:color="auto" w:fill="FFFFFF"/>
        </w:rPr>
        <w:t> </w:t>
      </w:r>
      <w:r w:rsidRPr="00A44F6F">
        <w:rPr>
          <w:rFonts w:cs="Arial"/>
          <w:color w:val="262626"/>
          <w:shd w:val="clear" w:color="auto" w:fill="FFFFFF"/>
        </w:rPr>
        <w:t>obu opisanych sytuacjach posiew materiału od chorego,</w:t>
      </w:r>
      <w:r w:rsidR="00B92D24">
        <w:rPr>
          <w:rFonts w:cs="Arial"/>
          <w:color w:val="262626"/>
          <w:shd w:val="clear" w:color="auto" w:fill="FFFFFF"/>
        </w:rPr>
        <w:t xml:space="preserve"> w </w:t>
      </w:r>
      <w:r w:rsidRPr="00A44F6F">
        <w:rPr>
          <w:rFonts w:cs="Arial"/>
          <w:color w:val="262626"/>
          <w:shd w:val="clear" w:color="auto" w:fill="FFFFFF"/>
        </w:rPr>
        <w:t>większości przypadków, nie pozwala na wyhodowanie czynnika etiologicznego zakażenia. Dlatego</w:t>
      </w:r>
      <w:r w:rsidR="00B92D24">
        <w:rPr>
          <w:rFonts w:cs="Arial"/>
          <w:color w:val="262626"/>
          <w:shd w:val="clear" w:color="auto" w:fill="FFFFFF"/>
        </w:rPr>
        <w:t xml:space="preserve"> w </w:t>
      </w:r>
      <w:r w:rsidRPr="00A44F6F">
        <w:rPr>
          <w:rFonts w:cs="Arial"/>
          <w:color w:val="262626"/>
          <w:shd w:val="clear" w:color="auto" w:fill="FFFFFF"/>
        </w:rPr>
        <w:t xml:space="preserve">przypadku zakażeń </w:t>
      </w:r>
      <w:proofErr w:type="spellStart"/>
      <w:r w:rsidRPr="00A44F6F">
        <w:rPr>
          <w:rFonts w:cs="Arial"/>
          <w:color w:val="262626"/>
          <w:shd w:val="clear" w:color="auto" w:fill="FFFFFF"/>
        </w:rPr>
        <w:t>pneumokokowych</w:t>
      </w:r>
      <w:proofErr w:type="spellEnd"/>
      <w:r w:rsidRPr="00A44F6F">
        <w:rPr>
          <w:rFonts w:cs="Arial"/>
          <w:color w:val="262626"/>
          <w:shd w:val="clear" w:color="auto" w:fill="FFFFFF"/>
        </w:rPr>
        <w:t xml:space="preserve"> należy</w:t>
      </w:r>
      <w:r w:rsidR="00B92D24">
        <w:rPr>
          <w:rFonts w:cs="Arial"/>
          <w:color w:val="262626"/>
          <w:shd w:val="clear" w:color="auto" w:fill="FFFFFF"/>
        </w:rPr>
        <w:t xml:space="preserve"> w </w:t>
      </w:r>
      <w:r w:rsidRPr="00A44F6F">
        <w:rPr>
          <w:rFonts w:cs="Arial"/>
          <w:color w:val="262626"/>
          <w:shd w:val="clear" w:color="auto" w:fill="FFFFFF"/>
        </w:rPr>
        <w:t>obecnej polskiej sytuacji mówić</w:t>
      </w:r>
      <w:r w:rsidR="00B92D24">
        <w:rPr>
          <w:rFonts w:cs="Arial"/>
          <w:color w:val="262626"/>
          <w:shd w:val="clear" w:color="auto" w:fill="FFFFFF"/>
        </w:rPr>
        <w:t xml:space="preserve"> o </w:t>
      </w:r>
      <w:r w:rsidRPr="00A44F6F">
        <w:rPr>
          <w:rFonts w:cs="Arial"/>
          <w:color w:val="262626"/>
          <w:shd w:val="clear" w:color="auto" w:fill="FFFFFF"/>
        </w:rPr>
        <w:t xml:space="preserve">wykrywalności </w:t>
      </w:r>
      <w:proofErr w:type="spellStart"/>
      <w:r w:rsidRPr="00A44F6F">
        <w:rPr>
          <w:rFonts w:cs="Arial"/>
          <w:color w:val="262626"/>
          <w:shd w:val="clear" w:color="auto" w:fill="FFFFFF"/>
        </w:rPr>
        <w:t>IChP</w:t>
      </w:r>
      <w:proofErr w:type="spellEnd"/>
      <w:r w:rsidRPr="00A44F6F">
        <w:rPr>
          <w:rFonts w:cs="Arial"/>
          <w:color w:val="262626"/>
          <w:shd w:val="clear" w:color="auto" w:fill="FFFFFF"/>
        </w:rPr>
        <w:t>,</w:t>
      </w:r>
      <w:r w:rsidR="00B92D24">
        <w:rPr>
          <w:rFonts w:cs="Arial"/>
          <w:color w:val="262626"/>
          <w:shd w:val="clear" w:color="auto" w:fill="FFFFFF"/>
        </w:rPr>
        <w:t xml:space="preserve"> a </w:t>
      </w:r>
      <w:r w:rsidRPr="00A44F6F">
        <w:rPr>
          <w:rFonts w:cs="Arial"/>
          <w:color w:val="262626"/>
          <w:shd w:val="clear" w:color="auto" w:fill="FFFFFF"/>
        </w:rPr>
        <w:t>nie</w:t>
      </w:r>
      <w:r w:rsidR="00B92D24">
        <w:rPr>
          <w:rFonts w:cs="Arial"/>
          <w:color w:val="262626"/>
          <w:shd w:val="clear" w:color="auto" w:fill="FFFFFF"/>
        </w:rPr>
        <w:t xml:space="preserve"> o </w:t>
      </w:r>
      <w:r w:rsidRPr="00A44F6F">
        <w:rPr>
          <w:rFonts w:cs="Arial"/>
          <w:color w:val="262626"/>
          <w:shd w:val="clear" w:color="auto" w:fill="FFFFFF"/>
        </w:rPr>
        <w:t xml:space="preserve">wiarygodnej zapadalności na </w:t>
      </w:r>
      <w:proofErr w:type="spellStart"/>
      <w:r w:rsidRPr="00A44F6F">
        <w:rPr>
          <w:rFonts w:cs="Arial"/>
          <w:color w:val="262626"/>
          <w:shd w:val="clear" w:color="auto" w:fill="FFFFFF"/>
        </w:rPr>
        <w:t>IChP</w:t>
      </w:r>
      <w:proofErr w:type="spellEnd"/>
      <w:r w:rsidRPr="00A44F6F">
        <w:rPr>
          <w:rFonts w:cs="Arial"/>
          <w:color w:val="262626"/>
          <w:shd w:val="clear" w:color="auto" w:fill="FFFFFF"/>
        </w:rPr>
        <w:t>.</w:t>
      </w:r>
    </w:p>
    <w:p w14:paraId="26B6AB9C" w14:textId="2C6220A9" w:rsidR="00A42254" w:rsidRPr="0004443B" w:rsidRDefault="00A42254" w:rsidP="00364133">
      <w:pPr>
        <w:pStyle w:val="Nagwek2"/>
        <w:tabs>
          <w:tab w:val="left" w:pos="6559"/>
        </w:tabs>
        <w:spacing w:before="0" w:after="200" w:line="360" w:lineRule="auto"/>
        <w:jc w:val="both"/>
        <w:rPr>
          <w:rFonts w:asciiTheme="minorHAnsi" w:hAnsiTheme="minorHAnsi"/>
        </w:rPr>
      </w:pPr>
      <w:bookmarkStart w:id="21" w:name="_Toc514487874"/>
      <w:bookmarkStart w:id="22" w:name="_Toc31701252"/>
      <w:r w:rsidRPr="0004443B">
        <w:rPr>
          <w:rFonts w:asciiTheme="minorHAnsi" w:hAnsiTheme="minorHAnsi"/>
        </w:rPr>
        <w:t>I.3. Obecne postępowanie</w:t>
      </w:r>
      <w:r w:rsidR="00B92D24">
        <w:rPr>
          <w:rFonts w:asciiTheme="minorHAnsi" w:hAnsiTheme="minorHAnsi"/>
        </w:rPr>
        <w:t xml:space="preserve"> w </w:t>
      </w:r>
      <w:r w:rsidRPr="0004443B">
        <w:rPr>
          <w:rFonts w:asciiTheme="minorHAnsi" w:hAnsiTheme="minorHAnsi"/>
        </w:rPr>
        <w:t xml:space="preserve">omawianym problemie zdrowotnym ze szczególnym uwzględnieniem gwarantowanych świadczeń opieki zdrowotnej finansowanych ze środków </w:t>
      </w:r>
      <w:commentRangeStart w:id="23"/>
      <w:r w:rsidRPr="0004443B">
        <w:rPr>
          <w:rFonts w:asciiTheme="minorHAnsi" w:hAnsiTheme="minorHAnsi"/>
        </w:rPr>
        <w:t>publicznych</w:t>
      </w:r>
      <w:bookmarkEnd w:id="21"/>
      <w:bookmarkEnd w:id="22"/>
      <w:commentRangeEnd w:id="23"/>
      <w:r w:rsidR="002B73A9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23"/>
      </w:r>
    </w:p>
    <w:p w14:paraId="48E23492" w14:textId="6A6E1259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Pacjenci onkologiczni </w:t>
      </w:r>
      <w:r w:rsidRPr="0004443B">
        <w:rPr>
          <w:rFonts w:cs="Arial"/>
        </w:rPr>
        <w:t xml:space="preserve">nie są objęci żadnym </w:t>
      </w:r>
      <w:r>
        <w:rPr>
          <w:rFonts w:cs="Arial"/>
        </w:rPr>
        <w:t>schematem</w:t>
      </w:r>
      <w:r w:rsidRPr="0004443B">
        <w:rPr>
          <w:rFonts w:cs="Arial"/>
        </w:rPr>
        <w:t xml:space="preserve"> refundowanych szczepień przeciwko pneumokokom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ramach finansowania ze środków NFZ lub MZ.</w:t>
      </w:r>
      <w:r w:rsidR="00C4790E">
        <w:rPr>
          <w:rFonts w:cs="Arial"/>
        </w:rPr>
        <w:t xml:space="preserve"> Program będzie uzupełnieniem świadczeń zdrowotnych oferowanym chorym onkologicznie. </w:t>
      </w:r>
    </w:p>
    <w:p w14:paraId="2907A805" w14:textId="24A739E2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Główny Inspektor Sanitarny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Programie </w:t>
      </w:r>
      <w:r>
        <w:rPr>
          <w:rFonts w:cs="Arial"/>
        </w:rPr>
        <w:t xml:space="preserve">Szczepień Ochronnych na rok </w:t>
      </w:r>
      <w:r w:rsidR="00F91D8F">
        <w:rPr>
          <w:rFonts w:cs="Arial"/>
        </w:rPr>
        <w:t>2020</w:t>
      </w:r>
      <w:r w:rsidR="00F91D8F" w:rsidRPr="0004443B">
        <w:rPr>
          <w:rFonts w:cs="Arial"/>
        </w:rPr>
        <w:t xml:space="preserve"> </w:t>
      </w:r>
      <w:r w:rsidRPr="0004443B">
        <w:rPr>
          <w:rFonts w:cs="Arial"/>
        </w:rPr>
        <w:t xml:space="preserve">zaleca szczepienia ochronne przeciw </w:t>
      </w:r>
      <w:proofErr w:type="spellStart"/>
      <w:r w:rsidRPr="008D2D70">
        <w:rPr>
          <w:rFonts w:cs="Arial"/>
          <w:i/>
        </w:rPr>
        <w:t>Streptococcus</w:t>
      </w:r>
      <w:proofErr w:type="spellEnd"/>
      <w:r w:rsidRPr="008D2D70">
        <w:rPr>
          <w:rFonts w:cs="Arial"/>
          <w:i/>
        </w:rPr>
        <w:t xml:space="preserve"> </w:t>
      </w:r>
      <w:proofErr w:type="spellStart"/>
      <w:r w:rsidRPr="008D2D70">
        <w:rPr>
          <w:rFonts w:cs="Arial"/>
          <w:i/>
        </w:rPr>
        <w:t>pneumoniae</w:t>
      </w:r>
      <w:proofErr w:type="spellEnd"/>
      <w:r w:rsidR="00CC1819">
        <w:rPr>
          <w:rFonts w:cs="Arial"/>
          <w:i/>
        </w:rPr>
        <w:t>.</w:t>
      </w:r>
      <w:r w:rsidRPr="0004443B">
        <w:rPr>
          <w:rFonts w:cs="Arial"/>
        </w:rPr>
        <w:t xml:space="preserve"> </w:t>
      </w:r>
    </w:p>
    <w:p w14:paraId="25C59FA2" w14:textId="77777777" w:rsidR="00A42254" w:rsidRPr="0004443B" w:rsidRDefault="00A42254" w:rsidP="00364133">
      <w:pPr>
        <w:pStyle w:val="Akapitzlist"/>
        <w:numPr>
          <w:ilvl w:val="0"/>
          <w:numId w:val="50"/>
        </w:numPr>
        <w:tabs>
          <w:tab w:val="left" w:pos="6559"/>
        </w:tabs>
        <w:spacing w:before="0" w:after="200"/>
        <w:rPr>
          <w:rFonts w:cs="Arial"/>
        </w:rPr>
      </w:pPr>
      <w:r w:rsidRPr="0004443B">
        <w:rPr>
          <w:rFonts w:cs="Arial"/>
        </w:rPr>
        <w:t>osobom dorosłym powyżej 50 roku życia;</w:t>
      </w:r>
    </w:p>
    <w:p w14:paraId="2989DF32" w14:textId="5096260C" w:rsidR="00A42254" w:rsidRPr="0004443B" w:rsidRDefault="00A42254" w:rsidP="00364133">
      <w:pPr>
        <w:pStyle w:val="Akapitzlist"/>
        <w:numPr>
          <w:ilvl w:val="0"/>
          <w:numId w:val="50"/>
        </w:numPr>
        <w:tabs>
          <w:tab w:val="left" w:pos="6559"/>
        </w:tabs>
        <w:spacing w:before="0" w:after="200"/>
        <w:rPr>
          <w:rFonts w:cs="Arial"/>
        </w:rPr>
      </w:pPr>
      <w:r w:rsidRPr="0004443B">
        <w:rPr>
          <w:rFonts w:cs="Arial"/>
        </w:rPr>
        <w:lastRenderedPageBreak/>
        <w:t>z przewlekłą chorobą serca, przewlekłą chorobą płuc, cukrzycą, wyciekiem płynu mózgowordzeniowego, implantem ślimakowym, przewlekłą chorobą wątroby,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tym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 xml:space="preserve">marskością, osobom uzależnionym od alkoholu, palącym papierosy; </w:t>
      </w:r>
    </w:p>
    <w:p w14:paraId="294456BC" w14:textId="3E644A66" w:rsidR="00A42254" w:rsidRPr="00D53F58" w:rsidRDefault="00A42254" w:rsidP="00364133">
      <w:pPr>
        <w:pStyle w:val="Akapitzlist"/>
        <w:numPr>
          <w:ilvl w:val="0"/>
          <w:numId w:val="50"/>
        </w:numPr>
        <w:tabs>
          <w:tab w:val="left" w:pos="6559"/>
        </w:tabs>
        <w:spacing w:before="0" w:after="200"/>
        <w:rPr>
          <w:rFonts w:cs="Arial"/>
        </w:rPr>
      </w:pPr>
      <w:r w:rsidRPr="0004443B">
        <w:rPr>
          <w:rFonts w:cs="Arial"/>
        </w:rPr>
        <w:t xml:space="preserve">z anatomiczną lub czynnościową </w:t>
      </w:r>
      <w:proofErr w:type="spellStart"/>
      <w:r w:rsidRPr="0004443B">
        <w:rPr>
          <w:rFonts w:cs="Arial"/>
        </w:rPr>
        <w:t>asplenią</w:t>
      </w:r>
      <w:proofErr w:type="spellEnd"/>
      <w:r w:rsidRPr="0004443B">
        <w:rPr>
          <w:rFonts w:cs="Arial"/>
        </w:rPr>
        <w:t>: sferocytozą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innymi hemoglobinopatiami,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wrodzoną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 xml:space="preserve">nabytą </w:t>
      </w:r>
      <w:proofErr w:type="spellStart"/>
      <w:r w:rsidRPr="002B73A9">
        <w:rPr>
          <w:rFonts w:cs="Arial"/>
        </w:rPr>
        <w:t>asplenią</w:t>
      </w:r>
      <w:proofErr w:type="spellEnd"/>
      <w:r w:rsidRPr="002B73A9">
        <w:rPr>
          <w:rFonts w:cs="Arial"/>
        </w:rPr>
        <w:t>; dzieciom</w:t>
      </w:r>
      <w:r w:rsidR="00B92D24" w:rsidRPr="002B73A9">
        <w:rPr>
          <w:rFonts w:cs="Arial"/>
        </w:rPr>
        <w:t xml:space="preserve"> i </w:t>
      </w:r>
      <w:r w:rsidRPr="002B73A9">
        <w:rPr>
          <w:rFonts w:cs="Arial"/>
        </w:rPr>
        <w:t>osobom dorosłym</w:t>
      </w:r>
      <w:r w:rsidR="00B92D24" w:rsidRPr="002B73A9">
        <w:rPr>
          <w:rFonts w:cs="Arial"/>
        </w:rPr>
        <w:t xml:space="preserve"> z </w:t>
      </w:r>
      <w:r w:rsidRPr="002B73A9">
        <w:rPr>
          <w:rFonts w:cs="Arial"/>
        </w:rPr>
        <w:t>zaburzeniami odporności: wrodzonymi</w:t>
      </w:r>
      <w:r w:rsidR="00B92D24" w:rsidRPr="002B73A9">
        <w:rPr>
          <w:rFonts w:cs="Arial"/>
        </w:rPr>
        <w:t xml:space="preserve"> i </w:t>
      </w:r>
      <w:r w:rsidRPr="002B73A9">
        <w:rPr>
          <w:rFonts w:cs="Arial"/>
        </w:rPr>
        <w:t>nabytymi niedoborami odporności, zakażeniem HIV, przewlekłą chorobą nerek</w:t>
      </w:r>
      <w:r w:rsidR="00B92D24" w:rsidRPr="002B73A9">
        <w:rPr>
          <w:rFonts w:cs="Arial"/>
        </w:rPr>
        <w:t xml:space="preserve"> i </w:t>
      </w:r>
      <w:r w:rsidRPr="002B73A9">
        <w:rPr>
          <w:rFonts w:cs="Arial"/>
        </w:rPr>
        <w:t xml:space="preserve">zespołem nerczycowym, białaczką, chorobą </w:t>
      </w:r>
      <w:proofErr w:type="spellStart"/>
      <w:r w:rsidRPr="002B73A9">
        <w:rPr>
          <w:rFonts w:cs="Arial"/>
        </w:rPr>
        <w:t>Hodgkina</w:t>
      </w:r>
      <w:proofErr w:type="spellEnd"/>
      <w:r w:rsidRPr="002B73A9">
        <w:rPr>
          <w:rFonts w:cs="Arial"/>
        </w:rPr>
        <w:t>, uogólnioną chorobą nowotworową związaną</w:t>
      </w:r>
      <w:r w:rsidR="00B92D24" w:rsidRPr="002B73A9">
        <w:rPr>
          <w:rFonts w:cs="Arial"/>
        </w:rPr>
        <w:t xml:space="preserve"> z </w:t>
      </w:r>
      <w:r w:rsidRPr="002B73A9">
        <w:rPr>
          <w:rFonts w:cs="Arial"/>
        </w:rPr>
        <w:t>leczeniem immunosupresyjnym,</w:t>
      </w:r>
      <w:r w:rsidR="00B92D24" w:rsidRPr="002B73A9">
        <w:rPr>
          <w:rFonts w:cs="Arial"/>
        </w:rPr>
        <w:t xml:space="preserve"> w </w:t>
      </w:r>
      <w:r w:rsidRPr="002B73A9">
        <w:rPr>
          <w:rFonts w:cs="Arial"/>
        </w:rPr>
        <w:t xml:space="preserve">tym przewlekłą </w:t>
      </w:r>
      <w:proofErr w:type="spellStart"/>
      <w:r w:rsidRPr="002B73A9">
        <w:rPr>
          <w:rFonts w:cs="Arial"/>
        </w:rPr>
        <w:t>steroidoterapią</w:t>
      </w:r>
      <w:proofErr w:type="spellEnd"/>
      <w:r w:rsidR="00B92D24" w:rsidRPr="002B73A9">
        <w:rPr>
          <w:rFonts w:cs="Arial"/>
        </w:rPr>
        <w:t xml:space="preserve"> i </w:t>
      </w:r>
      <w:r w:rsidRPr="002B73A9">
        <w:rPr>
          <w:rFonts w:cs="Arial"/>
        </w:rPr>
        <w:t>radioterapią, szpiczakiem mnogim</w:t>
      </w:r>
      <w:r w:rsidR="00CC1819" w:rsidRPr="002B73A9">
        <w:rPr>
          <w:rFonts w:cs="Arial"/>
        </w:rPr>
        <w:t>.</w:t>
      </w:r>
      <w:r w:rsidR="00CC1819">
        <w:rPr>
          <w:rFonts w:cs="Arial"/>
          <w:b/>
        </w:rPr>
        <w:t xml:space="preserve"> </w:t>
      </w:r>
    </w:p>
    <w:p w14:paraId="3FB6115C" w14:textId="77777777" w:rsidR="00D53F58" w:rsidRPr="0004443B" w:rsidRDefault="00D53F58" w:rsidP="00D53F58">
      <w:pPr>
        <w:pStyle w:val="Akapitzlist"/>
        <w:tabs>
          <w:tab w:val="left" w:pos="6559"/>
        </w:tabs>
        <w:spacing w:before="0" w:after="200"/>
        <w:rPr>
          <w:rFonts w:cs="Arial"/>
        </w:rPr>
      </w:pPr>
    </w:p>
    <w:p w14:paraId="3DC02E68" w14:textId="0A28B5EE" w:rsidR="00A42254" w:rsidRPr="0004443B" w:rsidRDefault="00A42254" w:rsidP="00A42254">
      <w:pPr>
        <w:pStyle w:val="Nagwek1"/>
      </w:pPr>
      <w:bookmarkStart w:id="24" w:name="_Toc514487875"/>
      <w:bookmarkStart w:id="25" w:name="_Toc31701253"/>
      <w:r w:rsidRPr="0004443B">
        <w:t>II. Cele programu polityki zdrowotnej</w:t>
      </w:r>
      <w:r w:rsidR="00B92D24">
        <w:t xml:space="preserve"> i </w:t>
      </w:r>
      <w:r w:rsidRPr="0004443B">
        <w:t>mierniki efektywności</w:t>
      </w:r>
      <w:bookmarkEnd w:id="24"/>
      <w:bookmarkEnd w:id="25"/>
    </w:p>
    <w:p w14:paraId="10C129E5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26" w:name="_Toc514487876"/>
      <w:bookmarkStart w:id="27" w:name="_Toc31701254"/>
      <w:r w:rsidRPr="0004443B">
        <w:rPr>
          <w:rFonts w:asciiTheme="minorHAnsi" w:hAnsiTheme="minorHAnsi"/>
        </w:rPr>
        <w:t xml:space="preserve">II.1. </w:t>
      </w:r>
      <w:commentRangeStart w:id="28"/>
      <w:r w:rsidRPr="0004443B">
        <w:rPr>
          <w:rFonts w:asciiTheme="minorHAnsi" w:hAnsiTheme="minorHAnsi"/>
        </w:rPr>
        <w:t>Cel główny</w:t>
      </w:r>
      <w:bookmarkEnd w:id="26"/>
      <w:bookmarkEnd w:id="27"/>
      <w:commentRangeEnd w:id="28"/>
      <w:r w:rsidR="002B73A9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28"/>
      </w:r>
    </w:p>
    <w:p w14:paraId="5D70EF0F" w14:textId="7EF8D612" w:rsidR="00A42254" w:rsidRPr="00A44F6F" w:rsidRDefault="00A42254" w:rsidP="00364133">
      <w:pPr>
        <w:pStyle w:val="Bezodstpw"/>
        <w:spacing w:before="200" w:after="200" w:line="360" w:lineRule="auto"/>
        <w:jc w:val="both"/>
        <w:rPr>
          <w:szCs w:val="24"/>
        </w:rPr>
      </w:pPr>
      <w:r w:rsidRPr="00A44F6F">
        <w:rPr>
          <w:szCs w:val="24"/>
        </w:rPr>
        <w:t>Zmniejszenie zapadalności na inwazyjną</w:t>
      </w:r>
      <w:r w:rsidR="00B92D24">
        <w:rPr>
          <w:szCs w:val="24"/>
        </w:rPr>
        <w:t xml:space="preserve"> i </w:t>
      </w:r>
      <w:r w:rsidRPr="00A44F6F">
        <w:rPr>
          <w:szCs w:val="24"/>
        </w:rPr>
        <w:t xml:space="preserve">nieinwazyjną chorobę </w:t>
      </w:r>
      <w:proofErr w:type="spellStart"/>
      <w:r w:rsidRPr="00A44F6F">
        <w:rPr>
          <w:szCs w:val="24"/>
        </w:rPr>
        <w:t>pneumokokową</w:t>
      </w:r>
      <w:proofErr w:type="spellEnd"/>
      <w:r w:rsidRPr="00A44F6F">
        <w:rPr>
          <w:szCs w:val="24"/>
        </w:rPr>
        <w:t xml:space="preserve"> u chorych</w:t>
      </w:r>
      <w:r w:rsidR="00B92D24">
        <w:rPr>
          <w:szCs w:val="24"/>
        </w:rPr>
        <w:t xml:space="preserve"> z </w:t>
      </w:r>
      <w:r w:rsidRPr="00D53F58">
        <w:rPr>
          <w:color w:val="C00000"/>
          <w:szCs w:val="24"/>
        </w:rPr>
        <w:t xml:space="preserve"> </w:t>
      </w:r>
      <w:r w:rsidR="001D7990" w:rsidRPr="001D7990">
        <w:rPr>
          <w:color w:val="C00000"/>
          <w:szCs w:val="24"/>
        </w:rPr>
        <w:t>XXXXXXX</w:t>
      </w:r>
      <w:r w:rsidR="00D53F58">
        <w:rPr>
          <w:szCs w:val="24"/>
        </w:rPr>
        <w:t xml:space="preserve"> </w:t>
      </w:r>
      <w:r w:rsidR="00B92D24">
        <w:rPr>
          <w:szCs w:val="24"/>
        </w:rPr>
        <w:t xml:space="preserve"> z </w:t>
      </w:r>
      <w:r w:rsidRPr="00A44F6F">
        <w:rPr>
          <w:szCs w:val="24"/>
        </w:rPr>
        <w:t>najczęstszymi nowotworami litymi</w:t>
      </w:r>
      <w:r w:rsidR="00B92D24">
        <w:rPr>
          <w:szCs w:val="24"/>
        </w:rPr>
        <w:t xml:space="preserve"> i </w:t>
      </w:r>
      <w:r w:rsidRPr="00A44F6F">
        <w:rPr>
          <w:szCs w:val="24"/>
        </w:rPr>
        <w:t>hematologicznymi</w:t>
      </w:r>
      <w:r w:rsidR="00B92D24">
        <w:rPr>
          <w:szCs w:val="24"/>
        </w:rPr>
        <w:t xml:space="preserve"> w </w:t>
      </w:r>
      <w:r w:rsidRPr="00A44F6F">
        <w:rPr>
          <w:szCs w:val="24"/>
        </w:rPr>
        <w:t>latach 20</w:t>
      </w:r>
      <w:r w:rsidR="001D7990" w:rsidRPr="001D7990">
        <w:rPr>
          <w:color w:val="C00000"/>
          <w:szCs w:val="24"/>
        </w:rPr>
        <w:t>xx</w:t>
      </w:r>
      <w:r w:rsidRPr="00A44F6F">
        <w:rPr>
          <w:szCs w:val="24"/>
        </w:rPr>
        <w:t>-20</w:t>
      </w:r>
      <w:r w:rsidR="001D7990" w:rsidRPr="001D7990">
        <w:rPr>
          <w:color w:val="C00000"/>
          <w:szCs w:val="24"/>
        </w:rPr>
        <w:t>xx</w:t>
      </w:r>
      <w:r w:rsidRPr="00A44F6F">
        <w:rPr>
          <w:szCs w:val="24"/>
        </w:rPr>
        <w:t>.</w:t>
      </w:r>
    </w:p>
    <w:p w14:paraId="50900D7B" w14:textId="77777777" w:rsidR="00A42254" w:rsidRDefault="00A42254" w:rsidP="00A42254">
      <w:pPr>
        <w:pStyle w:val="Bezodstpw"/>
        <w:jc w:val="both"/>
        <w:rPr>
          <w:sz w:val="24"/>
          <w:szCs w:val="24"/>
        </w:rPr>
      </w:pPr>
    </w:p>
    <w:p w14:paraId="41620B43" w14:textId="77777777" w:rsidR="00A42254" w:rsidRDefault="00A42254" w:rsidP="00A42254">
      <w:pPr>
        <w:pStyle w:val="Bezodstpw"/>
        <w:jc w:val="both"/>
        <w:rPr>
          <w:sz w:val="24"/>
          <w:szCs w:val="24"/>
        </w:rPr>
      </w:pPr>
    </w:p>
    <w:p w14:paraId="6956F289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120" w:line="360" w:lineRule="auto"/>
        <w:rPr>
          <w:rFonts w:asciiTheme="minorHAnsi" w:hAnsiTheme="minorHAnsi"/>
        </w:rPr>
      </w:pPr>
      <w:bookmarkStart w:id="29" w:name="_Toc514487877"/>
      <w:bookmarkStart w:id="30" w:name="_Toc31701255"/>
      <w:r w:rsidRPr="0004443B">
        <w:rPr>
          <w:rFonts w:asciiTheme="minorHAnsi" w:hAnsiTheme="minorHAnsi"/>
        </w:rPr>
        <w:t xml:space="preserve">II.2. Cele </w:t>
      </w:r>
      <w:commentRangeStart w:id="31"/>
      <w:r w:rsidRPr="0004443B">
        <w:rPr>
          <w:rFonts w:asciiTheme="minorHAnsi" w:hAnsiTheme="minorHAnsi"/>
        </w:rPr>
        <w:t>szczegółowe</w:t>
      </w:r>
      <w:bookmarkEnd w:id="29"/>
      <w:bookmarkEnd w:id="30"/>
      <w:commentRangeEnd w:id="31"/>
      <w:r w:rsidR="002B73A9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31"/>
      </w:r>
    </w:p>
    <w:p w14:paraId="47A372DF" w14:textId="3AB41DB9" w:rsidR="00A42254" w:rsidRPr="0020290A" w:rsidRDefault="00A42254" w:rsidP="00364133">
      <w:pPr>
        <w:pStyle w:val="Akapitzlist"/>
        <w:numPr>
          <w:ilvl w:val="0"/>
          <w:numId w:val="45"/>
        </w:numPr>
        <w:tabs>
          <w:tab w:val="left" w:pos="6559"/>
        </w:tabs>
        <w:spacing w:before="200" w:after="200"/>
        <w:ind w:left="425" w:hanging="425"/>
        <w:rPr>
          <w:rFonts w:cs="Arial"/>
        </w:rPr>
      </w:pPr>
      <w:r w:rsidRPr="0020290A">
        <w:rPr>
          <w:rFonts w:cs="Arial"/>
        </w:rPr>
        <w:t xml:space="preserve">zmniejszenie </w:t>
      </w:r>
      <w:r>
        <w:rPr>
          <w:rFonts w:cs="Arial"/>
        </w:rPr>
        <w:t xml:space="preserve">liczby </w:t>
      </w:r>
      <w:proofErr w:type="spellStart"/>
      <w:r w:rsidRPr="0020290A">
        <w:rPr>
          <w:rFonts w:cs="Arial"/>
        </w:rPr>
        <w:t>zachorowań</w:t>
      </w:r>
      <w:proofErr w:type="spellEnd"/>
      <w:r w:rsidRPr="0020290A">
        <w:rPr>
          <w:rFonts w:cs="Arial"/>
        </w:rPr>
        <w:t xml:space="preserve"> na </w:t>
      </w:r>
      <w:r w:rsidR="00F91D8F">
        <w:rPr>
          <w:rFonts w:cs="Arial"/>
        </w:rPr>
        <w:t>zakażenia</w:t>
      </w:r>
      <w:r w:rsidR="00F91D8F" w:rsidRPr="0020290A">
        <w:rPr>
          <w:rFonts w:cs="Arial"/>
        </w:rPr>
        <w:t xml:space="preserve"> </w:t>
      </w:r>
      <w:proofErr w:type="spellStart"/>
      <w:r w:rsidRPr="0020290A">
        <w:rPr>
          <w:rFonts w:cs="Arial"/>
        </w:rPr>
        <w:t>pneumokokowe</w:t>
      </w:r>
      <w:proofErr w:type="spellEnd"/>
      <w:r w:rsidRPr="0020290A">
        <w:rPr>
          <w:rFonts w:cs="Arial"/>
        </w:rPr>
        <w:t xml:space="preserve"> oraz powikłań po zakażeniu </w:t>
      </w:r>
      <w:proofErr w:type="spellStart"/>
      <w:r w:rsidRPr="0020290A">
        <w:rPr>
          <w:rFonts w:cs="Arial"/>
        </w:rPr>
        <w:t>pneumokokowym</w:t>
      </w:r>
      <w:proofErr w:type="spellEnd"/>
      <w:r w:rsidRPr="0020290A">
        <w:rPr>
          <w:rFonts w:cs="Arial"/>
        </w:rPr>
        <w:t xml:space="preserve"> wśród osób poddawanych leczeniu onkologicznemu,</w:t>
      </w:r>
    </w:p>
    <w:p w14:paraId="647AAD93" w14:textId="573C8737" w:rsidR="00A42254" w:rsidRPr="0020290A" w:rsidRDefault="00A42254" w:rsidP="00364133">
      <w:pPr>
        <w:pStyle w:val="Akapitzlist"/>
        <w:numPr>
          <w:ilvl w:val="0"/>
          <w:numId w:val="45"/>
        </w:numPr>
        <w:tabs>
          <w:tab w:val="left" w:pos="6559"/>
        </w:tabs>
        <w:spacing w:before="200" w:after="200"/>
        <w:ind w:left="425" w:hanging="425"/>
        <w:rPr>
          <w:rFonts w:cs="Arial"/>
        </w:rPr>
      </w:pPr>
      <w:r w:rsidRPr="0020290A">
        <w:rPr>
          <w:rFonts w:cs="Arial"/>
        </w:rPr>
        <w:t>zmniejszenie liczby hospitalizacji</w:t>
      </w:r>
      <w:r w:rsidR="00B92D24">
        <w:rPr>
          <w:rFonts w:cs="Arial"/>
        </w:rPr>
        <w:t xml:space="preserve"> z </w:t>
      </w:r>
      <w:r w:rsidRPr="0020290A">
        <w:rPr>
          <w:rFonts w:cs="Arial"/>
        </w:rPr>
        <w:t xml:space="preserve">powodu </w:t>
      </w:r>
      <w:proofErr w:type="spellStart"/>
      <w:r w:rsidRPr="0020290A">
        <w:rPr>
          <w:rFonts w:cs="Arial"/>
        </w:rPr>
        <w:t>IChP</w:t>
      </w:r>
      <w:proofErr w:type="spellEnd"/>
      <w:r w:rsidRPr="0020290A">
        <w:rPr>
          <w:rFonts w:cs="Arial"/>
        </w:rPr>
        <w:t xml:space="preserve"> wśród osób poddanych leczeniu onkologicznemu,</w:t>
      </w:r>
    </w:p>
    <w:p w14:paraId="5161D511" w14:textId="77777777" w:rsidR="00A42254" w:rsidRPr="0020290A" w:rsidRDefault="00A42254" w:rsidP="00364133">
      <w:pPr>
        <w:pStyle w:val="Akapitzlist"/>
        <w:numPr>
          <w:ilvl w:val="0"/>
          <w:numId w:val="45"/>
        </w:numPr>
        <w:spacing w:before="200" w:after="200"/>
        <w:ind w:left="425" w:hanging="425"/>
        <w:rPr>
          <w:rFonts w:cs="Arial"/>
        </w:rPr>
      </w:pPr>
      <w:r w:rsidRPr="0020290A">
        <w:rPr>
          <w:rFonts w:cs="Arial"/>
        </w:rPr>
        <w:t>zwiększenie efektywności leczenia przeciwnowotworowego poprzez poprawę systematyczności kolejnych cyklów chemioterapii – wydłużenie czasu wolnego od choroby, wydłużeni</w:t>
      </w:r>
      <w:r>
        <w:rPr>
          <w:rFonts w:cs="Arial"/>
        </w:rPr>
        <w:t>e całkowitego przeżycia chorych,</w:t>
      </w:r>
    </w:p>
    <w:p w14:paraId="3137BFE6" w14:textId="77777777" w:rsidR="00A42254" w:rsidRPr="0020290A" w:rsidRDefault="00A42254" w:rsidP="00364133">
      <w:pPr>
        <w:pStyle w:val="Akapitzlist"/>
        <w:numPr>
          <w:ilvl w:val="0"/>
          <w:numId w:val="45"/>
        </w:numPr>
        <w:tabs>
          <w:tab w:val="left" w:pos="6559"/>
        </w:tabs>
        <w:spacing w:before="200" w:after="200"/>
        <w:ind w:left="425" w:hanging="425"/>
        <w:rPr>
          <w:rFonts w:cs="Arial"/>
        </w:rPr>
      </w:pPr>
      <w:r w:rsidRPr="0020290A">
        <w:rPr>
          <w:rFonts w:cs="Arial"/>
        </w:rPr>
        <w:t>zwiększenie świadomości zdrowotnej wśród pacjentów onkologicznych oraz ich rodzin na temat chorób wywoływanych przez pneumokoki,</w:t>
      </w:r>
    </w:p>
    <w:p w14:paraId="42C9A269" w14:textId="53F60AD8" w:rsidR="00A42254" w:rsidRDefault="00A42254" w:rsidP="00364133">
      <w:pPr>
        <w:pStyle w:val="Akapitzlist"/>
        <w:numPr>
          <w:ilvl w:val="0"/>
          <w:numId w:val="45"/>
        </w:numPr>
        <w:tabs>
          <w:tab w:val="left" w:pos="6559"/>
        </w:tabs>
        <w:spacing w:before="200" w:after="200"/>
        <w:ind w:left="425" w:hanging="425"/>
        <w:rPr>
          <w:rFonts w:cs="Arial"/>
        </w:rPr>
      </w:pPr>
      <w:r w:rsidRPr="0020290A">
        <w:rPr>
          <w:rFonts w:cs="Arial"/>
        </w:rPr>
        <w:t>podniesienie świadomości pacjentów na temat roli szczepień</w:t>
      </w:r>
      <w:r w:rsidR="00B92D24">
        <w:rPr>
          <w:rFonts w:cs="Arial"/>
        </w:rPr>
        <w:t xml:space="preserve"> w </w:t>
      </w:r>
      <w:r w:rsidRPr="0020290A">
        <w:rPr>
          <w:rFonts w:cs="Arial"/>
        </w:rPr>
        <w:t>profilaktyce chorób zakaźnych</w:t>
      </w:r>
      <w:r>
        <w:rPr>
          <w:rFonts w:cs="Arial"/>
        </w:rPr>
        <w:t>.</w:t>
      </w:r>
    </w:p>
    <w:p w14:paraId="4C687767" w14:textId="77777777" w:rsidR="00A42254" w:rsidRDefault="00A42254" w:rsidP="00A42254">
      <w:pPr>
        <w:pStyle w:val="Akapitzlist"/>
        <w:tabs>
          <w:tab w:val="left" w:pos="6559"/>
        </w:tabs>
        <w:spacing w:after="120"/>
        <w:ind w:left="426"/>
        <w:rPr>
          <w:rFonts w:cs="Arial"/>
        </w:rPr>
      </w:pPr>
    </w:p>
    <w:p w14:paraId="1244CA06" w14:textId="77777777" w:rsidR="003611CB" w:rsidRDefault="003611CB" w:rsidP="00A42254">
      <w:pPr>
        <w:pStyle w:val="Akapitzlist"/>
        <w:tabs>
          <w:tab w:val="left" w:pos="6559"/>
        </w:tabs>
        <w:spacing w:after="120"/>
        <w:ind w:left="426"/>
        <w:rPr>
          <w:rFonts w:cs="Arial"/>
        </w:rPr>
      </w:pPr>
    </w:p>
    <w:p w14:paraId="717C772B" w14:textId="77777777" w:rsidR="003611CB" w:rsidRDefault="003611CB" w:rsidP="00A42254">
      <w:pPr>
        <w:pStyle w:val="Akapitzlist"/>
        <w:tabs>
          <w:tab w:val="left" w:pos="6559"/>
        </w:tabs>
        <w:spacing w:after="120"/>
        <w:ind w:left="426"/>
        <w:rPr>
          <w:rFonts w:cs="Arial"/>
        </w:rPr>
      </w:pPr>
    </w:p>
    <w:p w14:paraId="5CFC7493" w14:textId="77777777" w:rsidR="00213CFC" w:rsidRDefault="00213CFC" w:rsidP="00A42254">
      <w:pPr>
        <w:pStyle w:val="Akapitzlist"/>
        <w:tabs>
          <w:tab w:val="left" w:pos="6559"/>
        </w:tabs>
        <w:spacing w:after="120"/>
        <w:ind w:left="426"/>
        <w:rPr>
          <w:rFonts w:cs="Arial"/>
        </w:rPr>
      </w:pPr>
    </w:p>
    <w:p w14:paraId="5C1116A0" w14:textId="77777777" w:rsidR="00213CFC" w:rsidRPr="0020290A" w:rsidRDefault="00213CFC" w:rsidP="00A42254">
      <w:pPr>
        <w:pStyle w:val="Akapitzlist"/>
        <w:tabs>
          <w:tab w:val="left" w:pos="6559"/>
        </w:tabs>
        <w:spacing w:after="120"/>
        <w:ind w:left="426"/>
        <w:rPr>
          <w:rFonts w:cs="Arial"/>
        </w:rPr>
      </w:pPr>
    </w:p>
    <w:p w14:paraId="0CC078EA" w14:textId="03C7F9B4" w:rsidR="00A42254" w:rsidRPr="00DD3BD8" w:rsidRDefault="00A42254" w:rsidP="00DD3BD8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32" w:name="_Toc514487878"/>
      <w:bookmarkStart w:id="33" w:name="_Toc31701256"/>
      <w:r w:rsidRPr="0004443B">
        <w:rPr>
          <w:rFonts w:asciiTheme="minorHAnsi" w:hAnsiTheme="minorHAnsi"/>
        </w:rPr>
        <w:lastRenderedPageBreak/>
        <w:t>II.3 Mierniki efektywności realizacji programu polityki zdrowotnej</w:t>
      </w:r>
      <w:bookmarkEnd w:id="32"/>
      <w:bookmarkEnd w:id="33"/>
    </w:p>
    <w:p w14:paraId="4EEB4F98" w14:textId="21962743" w:rsidR="00A42254" w:rsidRPr="0004443B" w:rsidRDefault="00A42254" w:rsidP="00364133">
      <w:pPr>
        <w:tabs>
          <w:tab w:val="left" w:pos="6559"/>
        </w:tabs>
        <w:spacing w:line="360" w:lineRule="auto"/>
        <w:contextualSpacing/>
        <w:rPr>
          <w:rFonts w:cs="Arial"/>
        </w:rPr>
      </w:pPr>
      <w:r w:rsidRPr="0004443B">
        <w:rPr>
          <w:rFonts w:cs="Arial"/>
        </w:rPr>
        <w:t>Według literatury polskiej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światowej program szczepień przeciwko pneumokokom może przyczynić się do:</w:t>
      </w:r>
    </w:p>
    <w:p w14:paraId="345968F7" w14:textId="6F83B046" w:rsidR="00A42254" w:rsidRPr="0004443B" w:rsidRDefault="00A42254" w:rsidP="00364133">
      <w:pPr>
        <w:pStyle w:val="Akapitzlist"/>
        <w:numPr>
          <w:ilvl w:val="0"/>
          <w:numId w:val="26"/>
        </w:numPr>
        <w:tabs>
          <w:tab w:val="num" w:pos="142"/>
          <w:tab w:val="left" w:pos="6559"/>
        </w:tabs>
        <w:spacing w:before="0"/>
        <w:ind w:left="425" w:hanging="357"/>
        <w:rPr>
          <w:rFonts w:cs="Arial"/>
        </w:rPr>
      </w:pPr>
      <w:r w:rsidRPr="0004443B">
        <w:rPr>
          <w:rFonts w:cs="Arial"/>
        </w:rPr>
        <w:t xml:space="preserve">redukcji zapadalności na </w:t>
      </w:r>
      <w:proofErr w:type="spellStart"/>
      <w:r w:rsidRPr="0004443B">
        <w:rPr>
          <w:rFonts w:cs="Arial"/>
        </w:rPr>
        <w:t>IChP</w:t>
      </w:r>
      <w:proofErr w:type="spellEnd"/>
      <w:r>
        <w:rPr>
          <w:rFonts w:cs="Arial"/>
        </w:rPr>
        <w:t>, powikłań leczenia onkologicznego oraz polepszania jakości życia</w:t>
      </w:r>
      <w:r w:rsidR="001B36C5">
        <w:rPr>
          <w:rFonts w:cs="Arial"/>
        </w:rPr>
        <w:t xml:space="preserve"> </w:t>
      </w:r>
      <w:r w:rsidRPr="0004443B">
        <w:rPr>
          <w:rFonts w:cs="Arial"/>
        </w:rPr>
        <w:t>u</w:t>
      </w:r>
      <w:r w:rsidR="001B36C5">
        <w:rPr>
          <w:rFonts w:cs="Arial"/>
        </w:rPr>
        <w:t> </w:t>
      </w:r>
      <w:r w:rsidRPr="0004443B">
        <w:rPr>
          <w:rFonts w:cs="Arial"/>
        </w:rPr>
        <w:t xml:space="preserve">osób </w:t>
      </w:r>
      <w:r>
        <w:rPr>
          <w:rFonts w:cs="Arial"/>
        </w:rPr>
        <w:t>leczonych onkologicznie,</w:t>
      </w:r>
    </w:p>
    <w:p w14:paraId="651C910A" w14:textId="548AE18E" w:rsidR="00A42254" w:rsidRDefault="00A42254" w:rsidP="00364133">
      <w:pPr>
        <w:numPr>
          <w:ilvl w:val="0"/>
          <w:numId w:val="26"/>
        </w:numPr>
        <w:tabs>
          <w:tab w:val="num" w:pos="142"/>
          <w:tab w:val="left" w:pos="6559"/>
        </w:tabs>
        <w:spacing w:line="360" w:lineRule="auto"/>
        <w:ind w:left="426"/>
        <w:contextualSpacing/>
        <w:jc w:val="both"/>
        <w:rPr>
          <w:rFonts w:cs="Arial"/>
        </w:rPr>
      </w:pPr>
      <w:r>
        <w:rPr>
          <w:rFonts w:cs="Arial"/>
        </w:rPr>
        <w:t>redukcji hospitalizacji</w:t>
      </w:r>
      <w:r w:rsidR="00B92D24">
        <w:rPr>
          <w:rFonts w:cs="Arial"/>
        </w:rPr>
        <w:t xml:space="preserve"> z </w:t>
      </w:r>
      <w:r>
        <w:rPr>
          <w:rFonts w:cs="Arial"/>
        </w:rPr>
        <w:t xml:space="preserve">powodu </w:t>
      </w:r>
      <w:proofErr w:type="spellStart"/>
      <w:r>
        <w:rPr>
          <w:rFonts w:cs="Arial"/>
        </w:rPr>
        <w:t>IChP</w:t>
      </w:r>
      <w:proofErr w:type="spellEnd"/>
      <w:r>
        <w:rPr>
          <w:rFonts w:cs="Arial"/>
        </w:rPr>
        <w:t xml:space="preserve"> oraz antybiotykoterapii</w:t>
      </w:r>
      <w:r w:rsidR="00B92D24">
        <w:rPr>
          <w:rFonts w:cs="Arial"/>
        </w:rPr>
        <w:t xml:space="preserve"> z </w:t>
      </w:r>
      <w:r>
        <w:rPr>
          <w:rFonts w:cs="Arial"/>
        </w:rPr>
        <w:t xml:space="preserve">powodu nieinwazyjnych chorób </w:t>
      </w:r>
      <w:proofErr w:type="spellStart"/>
      <w:r>
        <w:rPr>
          <w:rFonts w:cs="Arial"/>
        </w:rPr>
        <w:t>pneumokokowych</w:t>
      </w:r>
      <w:proofErr w:type="spellEnd"/>
      <w:r>
        <w:rPr>
          <w:rFonts w:cs="Arial"/>
        </w:rPr>
        <w:t>,</w:t>
      </w:r>
    </w:p>
    <w:p w14:paraId="13F50726" w14:textId="77777777" w:rsidR="00A42254" w:rsidRDefault="00A42254" w:rsidP="00364133">
      <w:pPr>
        <w:numPr>
          <w:ilvl w:val="0"/>
          <w:numId w:val="26"/>
        </w:numPr>
        <w:tabs>
          <w:tab w:val="num" w:pos="142"/>
          <w:tab w:val="left" w:pos="6559"/>
        </w:tabs>
        <w:spacing w:line="360" w:lineRule="auto"/>
        <w:ind w:left="425" w:hanging="357"/>
        <w:jc w:val="both"/>
        <w:rPr>
          <w:rFonts w:cs="Arial"/>
        </w:rPr>
      </w:pPr>
      <w:r>
        <w:rPr>
          <w:rFonts w:cs="Arial"/>
        </w:rPr>
        <w:t>poprawy efektywności leczenia onkologicznego.</w:t>
      </w:r>
    </w:p>
    <w:p w14:paraId="3A200077" w14:textId="77777777" w:rsidR="00A42254" w:rsidRPr="00372433" w:rsidRDefault="00A42254" w:rsidP="00364133">
      <w:pPr>
        <w:tabs>
          <w:tab w:val="left" w:pos="6559"/>
        </w:tabs>
        <w:spacing w:before="200" w:line="360" w:lineRule="auto"/>
        <w:ind w:left="68"/>
        <w:jc w:val="both"/>
        <w:rPr>
          <w:rFonts w:cs="Arial"/>
        </w:rPr>
      </w:pPr>
      <w:commentRangeStart w:id="34"/>
      <w:r w:rsidRPr="00372433">
        <w:rPr>
          <w:rFonts w:cs="Arial"/>
          <w:b/>
        </w:rPr>
        <w:t>Mierniki efektywności to:</w:t>
      </w:r>
    </w:p>
    <w:p w14:paraId="78BEAFE4" w14:textId="2374FDEA" w:rsidR="00A42254" w:rsidRPr="00693543" w:rsidRDefault="00A42254" w:rsidP="00364133">
      <w:pPr>
        <w:numPr>
          <w:ilvl w:val="0"/>
          <w:numId w:val="27"/>
        </w:numPr>
        <w:tabs>
          <w:tab w:val="left" w:pos="6559"/>
        </w:tabs>
        <w:spacing w:before="200" w:line="360" w:lineRule="auto"/>
        <w:ind w:left="425" w:hanging="357"/>
        <w:contextualSpacing/>
        <w:jc w:val="both"/>
        <w:rPr>
          <w:rFonts w:cs="Arial"/>
        </w:rPr>
      </w:pPr>
      <w:r w:rsidRPr="0004443B">
        <w:rPr>
          <w:rFonts w:cs="Arial"/>
        </w:rPr>
        <w:t xml:space="preserve">Liczba osób </w:t>
      </w:r>
      <w:r>
        <w:rPr>
          <w:rFonts w:cs="Arial"/>
        </w:rPr>
        <w:t>leczonych</w:t>
      </w:r>
      <w:r w:rsidR="00B92D24">
        <w:rPr>
          <w:rFonts w:cs="Arial"/>
        </w:rPr>
        <w:t xml:space="preserve"> z </w:t>
      </w:r>
      <w:r>
        <w:rPr>
          <w:rFonts w:cs="Arial"/>
        </w:rPr>
        <w:t>powodu choroby nowotworowej (</w:t>
      </w:r>
      <w:r w:rsidR="00D2623C">
        <w:rPr>
          <w:rFonts w:cs="Arial"/>
        </w:rPr>
        <w:t xml:space="preserve">poszczególne </w:t>
      </w:r>
      <w:r>
        <w:rPr>
          <w:rFonts w:cs="Arial"/>
        </w:rPr>
        <w:t xml:space="preserve">ICD-10), </w:t>
      </w:r>
      <w:r w:rsidRPr="00A516AC">
        <w:rPr>
          <w:rFonts w:cs="Arial"/>
        </w:rPr>
        <w:t xml:space="preserve">mieszkańców </w:t>
      </w:r>
      <w:proofErr w:type="spellStart"/>
      <w:r w:rsidR="001D7990" w:rsidRPr="001D7990">
        <w:rPr>
          <w:rFonts w:cs="Arial"/>
          <w:color w:val="C00000"/>
        </w:rPr>
        <w:t>xxxxxxxxx</w:t>
      </w:r>
      <w:proofErr w:type="spellEnd"/>
      <w:r>
        <w:rPr>
          <w:rFonts w:cs="Arial"/>
        </w:rPr>
        <w:t>,</w:t>
      </w:r>
      <w:r w:rsidRPr="00693543">
        <w:rPr>
          <w:rFonts w:cs="Arial"/>
        </w:rPr>
        <w:t xml:space="preserve"> hospitalizowanych</w:t>
      </w:r>
      <w:r w:rsidR="00B92D24">
        <w:rPr>
          <w:rFonts w:cs="Arial"/>
        </w:rPr>
        <w:t xml:space="preserve"> w </w:t>
      </w:r>
      <w:r w:rsidRPr="00693543">
        <w:rPr>
          <w:rFonts w:cs="Arial"/>
        </w:rPr>
        <w:t>powodu zapaleń płuc, sepsy</w:t>
      </w:r>
      <w:r w:rsidR="00B92D24">
        <w:rPr>
          <w:rFonts w:cs="Arial"/>
        </w:rPr>
        <w:t xml:space="preserve"> w </w:t>
      </w:r>
      <w:r w:rsidRPr="00693543">
        <w:rPr>
          <w:rFonts w:cs="Arial"/>
        </w:rPr>
        <w:t>latach 20</w:t>
      </w:r>
      <w:r w:rsidR="001D7990" w:rsidRPr="001D7990">
        <w:rPr>
          <w:rFonts w:cs="Arial"/>
          <w:color w:val="C00000"/>
        </w:rPr>
        <w:t>xx</w:t>
      </w:r>
      <w:r w:rsidRPr="00693543">
        <w:rPr>
          <w:rFonts w:cs="Arial"/>
        </w:rPr>
        <w:t>-20</w:t>
      </w:r>
      <w:r w:rsidR="001D7990" w:rsidRPr="001D7990">
        <w:rPr>
          <w:rFonts w:cs="Arial"/>
          <w:color w:val="C00000"/>
        </w:rPr>
        <w:t>xx</w:t>
      </w:r>
      <w:r>
        <w:rPr>
          <w:rFonts w:cs="Arial"/>
        </w:rPr>
        <w:t>.</w:t>
      </w:r>
      <w:r w:rsidRPr="00693543">
        <w:rPr>
          <w:rFonts w:cs="Arial"/>
        </w:rPr>
        <w:t xml:space="preserve"> (dane NFZ)</w:t>
      </w:r>
      <w:r w:rsidR="002A4F42">
        <w:rPr>
          <w:rFonts w:cs="Arial"/>
        </w:rPr>
        <w:t>.</w:t>
      </w:r>
      <w:r w:rsidR="00026D24">
        <w:rPr>
          <w:rFonts w:cs="Arial"/>
        </w:rPr>
        <w:t xml:space="preserve"> Analiza danych przed i po interwencji w populacji docelowej.</w:t>
      </w:r>
    </w:p>
    <w:p w14:paraId="466EB5CA" w14:textId="74FB8E4C" w:rsidR="00A42254" w:rsidRPr="0004443B" w:rsidRDefault="00A42254" w:rsidP="00364133">
      <w:pPr>
        <w:numPr>
          <w:ilvl w:val="0"/>
          <w:numId w:val="27"/>
        </w:numPr>
        <w:tabs>
          <w:tab w:val="left" w:pos="6559"/>
        </w:tabs>
        <w:spacing w:before="200" w:line="360" w:lineRule="auto"/>
        <w:ind w:left="425" w:hanging="357"/>
        <w:contextualSpacing/>
        <w:jc w:val="both"/>
        <w:rPr>
          <w:rFonts w:cs="Arial"/>
        </w:rPr>
      </w:pPr>
      <w:r w:rsidRPr="0004443B">
        <w:rPr>
          <w:rFonts w:cs="Arial"/>
        </w:rPr>
        <w:t xml:space="preserve">Liczba osób </w:t>
      </w:r>
      <w:r>
        <w:rPr>
          <w:rFonts w:cs="Arial"/>
        </w:rPr>
        <w:t>leczonych onkologicznie</w:t>
      </w:r>
      <w:r w:rsidR="00D2623C">
        <w:rPr>
          <w:rFonts w:cs="Arial"/>
        </w:rPr>
        <w:t xml:space="preserve"> (poszczególne ICD-10)</w:t>
      </w:r>
      <w:r>
        <w:rPr>
          <w:rFonts w:cs="Arial"/>
        </w:rPr>
        <w:t>,</w:t>
      </w:r>
      <w:r w:rsidRPr="0004443B">
        <w:rPr>
          <w:rFonts w:cs="Arial"/>
        </w:rPr>
        <w:t xml:space="preserve"> </w:t>
      </w:r>
      <w:r w:rsidRPr="00A516AC">
        <w:rPr>
          <w:rFonts w:cs="Arial"/>
        </w:rPr>
        <w:t xml:space="preserve">mieszkańców </w:t>
      </w:r>
      <w:proofErr w:type="spellStart"/>
      <w:r w:rsidR="001D7990" w:rsidRPr="001D7990">
        <w:rPr>
          <w:rFonts w:cs="Arial"/>
          <w:color w:val="C00000"/>
        </w:rPr>
        <w:t>xxxxxxxx</w:t>
      </w:r>
      <w:proofErr w:type="spellEnd"/>
      <w:r w:rsidRPr="0004443B">
        <w:rPr>
          <w:rFonts w:cs="Arial"/>
        </w:rPr>
        <w:t>,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wizytami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poradniach POZ oraz AOS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powodu OZUŚ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latach 20</w:t>
      </w:r>
      <w:r w:rsidR="001D7990" w:rsidRPr="001D7990">
        <w:rPr>
          <w:rFonts w:cs="Arial"/>
          <w:color w:val="C00000"/>
        </w:rPr>
        <w:t>xx</w:t>
      </w:r>
      <w:r w:rsidRPr="0004443B">
        <w:rPr>
          <w:rFonts w:cs="Arial"/>
        </w:rPr>
        <w:t>-2</w:t>
      </w:r>
      <w:r w:rsidRPr="00693543">
        <w:rPr>
          <w:rFonts w:cs="Arial"/>
        </w:rPr>
        <w:t>0</w:t>
      </w:r>
      <w:r w:rsidR="001D7990" w:rsidRPr="001D7990">
        <w:rPr>
          <w:rFonts w:cs="Arial"/>
          <w:color w:val="C00000"/>
        </w:rPr>
        <w:t>xx</w:t>
      </w:r>
      <w:r>
        <w:rPr>
          <w:rFonts w:cs="Arial"/>
        </w:rPr>
        <w:t>.</w:t>
      </w:r>
      <w:r w:rsidRPr="0004443B">
        <w:rPr>
          <w:rFonts w:cs="Arial"/>
        </w:rPr>
        <w:t xml:space="preserve"> (dane NFZ)</w:t>
      </w:r>
      <w:r w:rsidR="002A4F42">
        <w:rPr>
          <w:rFonts w:cs="Arial"/>
        </w:rPr>
        <w:t>.</w:t>
      </w:r>
      <w:r w:rsidR="00026D24">
        <w:rPr>
          <w:rFonts w:cs="Arial"/>
        </w:rPr>
        <w:t xml:space="preserve"> Analiza danych przed i po interwencji w populacji docelowej.</w:t>
      </w:r>
    </w:p>
    <w:p w14:paraId="2040D8E2" w14:textId="4A0D8C10" w:rsidR="00A42254" w:rsidRPr="0004443B" w:rsidRDefault="00A42254" w:rsidP="00364133">
      <w:pPr>
        <w:numPr>
          <w:ilvl w:val="0"/>
          <w:numId w:val="27"/>
        </w:numPr>
        <w:tabs>
          <w:tab w:val="left" w:pos="6559"/>
        </w:tabs>
        <w:spacing w:before="200" w:line="360" w:lineRule="auto"/>
        <w:ind w:left="425" w:hanging="357"/>
        <w:contextualSpacing/>
        <w:jc w:val="both"/>
        <w:rPr>
          <w:rFonts w:cs="Arial"/>
        </w:rPr>
      </w:pPr>
      <w:r w:rsidRPr="0004443B">
        <w:rPr>
          <w:rFonts w:cs="Arial"/>
        </w:rPr>
        <w:t xml:space="preserve">Liczba osób </w:t>
      </w:r>
      <w:r>
        <w:rPr>
          <w:rFonts w:cs="Arial"/>
        </w:rPr>
        <w:t>leczonych onkologicznie (</w:t>
      </w:r>
      <w:r w:rsidR="00D2623C">
        <w:rPr>
          <w:rFonts w:cs="Arial"/>
        </w:rPr>
        <w:t xml:space="preserve">poszczególne </w:t>
      </w:r>
      <w:r>
        <w:rPr>
          <w:rFonts w:cs="Arial"/>
        </w:rPr>
        <w:t>ICD 10)</w:t>
      </w:r>
      <w:r w:rsidRPr="0004443B">
        <w:rPr>
          <w:rFonts w:cs="Arial"/>
        </w:rPr>
        <w:t>,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 xml:space="preserve">rozpoznaną </w:t>
      </w:r>
      <w:proofErr w:type="spellStart"/>
      <w:r w:rsidRPr="0004443B">
        <w:rPr>
          <w:rFonts w:cs="Arial"/>
        </w:rPr>
        <w:t>IChP</w:t>
      </w:r>
      <w:proofErr w:type="spellEnd"/>
      <w:r w:rsidR="00B92D24">
        <w:rPr>
          <w:rFonts w:cs="Arial"/>
        </w:rPr>
        <w:t xml:space="preserve"> w </w:t>
      </w:r>
      <w:r w:rsidRPr="0004443B">
        <w:rPr>
          <w:rFonts w:cs="Arial"/>
        </w:rPr>
        <w:t>latach 20</w:t>
      </w:r>
      <w:r w:rsidR="001D7990" w:rsidRPr="001D7990">
        <w:rPr>
          <w:rFonts w:cs="Arial"/>
          <w:color w:val="C00000"/>
        </w:rPr>
        <w:t>xx</w:t>
      </w:r>
      <w:r w:rsidRPr="0004443B">
        <w:rPr>
          <w:rFonts w:cs="Arial"/>
        </w:rPr>
        <w:t>-20</w:t>
      </w:r>
      <w:r w:rsidR="001D7990" w:rsidRPr="001D7990">
        <w:rPr>
          <w:rFonts w:cs="Arial"/>
          <w:color w:val="C00000"/>
        </w:rPr>
        <w:t>xx</w:t>
      </w:r>
      <w:r w:rsidRPr="0004443B">
        <w:rPr>
          <w:rFonts w:cs="Arial"/>
        </w:rPr>
        <w:t xml:space="preserve"> (dane KOROUN</w:t>
      </w:r>
      <w:r w:rsidR="00B92D24">
        <w:rPr>
          <w:rFonts w:cs="Arial"/>
        </w:rPr>
        <w:t xml:space="preserve"> i </w:t>
      </w:r>
      <w:r>
        <w:rPr>
          <w:rFonts w:cs="Arial"/>
        </w:rPr>
        <w:t>NFZ</w:t>
      </w:r>
      <w:r w:rsidRPr="0004443B">
        <w:rPr>
          <w:rFonts w:cs="Arial"/>
        </w:rPr>
        <w:t>)</w:t>
      </w:r>
      <w:r w:rsidR="002A4F42">
        <w:rPr>
          <w:rFonts w:cs="Arial"/>
        </w:rPr>
        <w:t>.</w:t>
      </w:r>
      <w:r w:rsidR="00026D24">
        <w:rPr>
          <w:rFonts w:cs="Arial"/>
        </w:rPr>
        <w:t xml:space="preserve"> Analiza danych przed i po interwencji w populacji docelowej.</w:t>
      </w:r>
    </w:p>
    <w:p w14:paraId="72CD090D" w14:textId="3250E3A0" w:rsidR="00A42254" w:rsidRPr="0004443B" w:rsidRDefault="00A42254" w:rsidP="00364133">
      <w:pPr>
        <w:numPr>
          <w:ilvl w:val="0"/>
          <w:numId w:val="27"/>
        </w:numPr>
        <w:tabs>
          <w:tab w:val="left" w:pos="6559"/>
        </w:tabs>
        <w:spacing w:before="200" w:line="360" w:lineRule="auto"/>
        <w:ind w:left="425" w:hanging="357"/>
        <w:contextualSpacing/>
        <w:jc w:val="both"/>
        <w:rPr>
          <w:rFonts w:cs="Arial"/>
        </w:rPr>
      </w:pPr>
      <w:r w:rsidRPr="0004443B">
        <w:rPr>
          <w:rFonts w:cs="Arial"/>
        </w:rPr>
        <w:t>Liczba odczynów poszczepiennych</w:t>
      </w:r>
      <w:r>
        <w:rPr>
          <w:rFonts w:cs="Arial"/>
        </w:rPr>
        <w:t xml:space="preserve"> </w:t>
      </w:r>
      <w:r w:rsidRPr="0004443B">
        <w:rPr>
          <w:rFonts w:cs="Arial"/>
        </w:rPr>
        <w:t xml:space="preserve">(NOP) </w:t>
      </w:r>
      <w:r>
        <w:rPr>
          <w:rFonts w:cs="Arial"/>
        </w:rPr>
        <w:t xml:space="preserve"> wśród pacjentów leczonych</w:t>
      </w:r>
      <w:r w:rsidR="00B92D24">
        <w:rPr>
          <w:rFonts w:cs="Arial"/>
        </w:rPr>
        <w:t xml:space="preserve"> z </w:t>
      </w:r>
      <w:r>
        <w:rPr>
          <w:rFonts w:cs="Arial"/>
        </w:rPr>
        <w:t xml:space="preserve">powodu choroby onkologicznej </w:t>
      </w:r>
      <w:r w:rsidRPr="0004443B">
        <w:rPr>
          <w:rFonts w:cs="Arial"/>
        </w:rPr>
        <w:t xml:space="preserve"> głoszonych do PSSE.</w:t>
      </w:r>
      <w:r>
        <w:rPr>
          <w:rFonts w:cs="Arial"/>
        </w:rPr>
        <w:t xml:space="preserve"> (dane PSSE oraz własne realizatora)</w:t>
      </w:r>
      <w:r w:rsidR="002A4F42">
        <w:rPr>
          <w:rFonts w:cs="Arial"/>
        </w:rPr>
        <w:t>.</w:t>
      </w:r>
    </w:p>
    <w:p w14:paraId="3EE12558" w14:textId="11E42018" w:rsidR="00A42254" w:rsidRPr="0004443B" w:rsidRDefault="00A42254" w:rsidP="00364133">
      <w:pPr>
        <w:numPr>
          <w:ilvl w:val="0"/>
          <w:numId w:val="27"/>
        </w:numPr>
        <w:tabs>
          <w:tab w:val="left" w:pos="6559"/>
        </w:tabs>
        <w:spacing w:before="200" w:line="360" w:lineRule="auto"/>
        <w:ind w:left="425" w:hanging="357"/>
        <w:contextualSpacing/>
        <w:jc w:val="both"/>
        <w:rPr>
          <w:rFonts w:cs="Arial"/>
        </w:rPr>
      </w:pPr>
      <w:r w:rsidRPr="0004443B">
        <w:rPr>
          <w:rFonts w:cs="Arial"/>
        </w:rPr>
        <w:t>Liczba osób zaszczepionych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programie, jako pośredni wskaźnik efektywności programu.</w:t>
      </w:r>
      <w:r>
        <w:rPr>
          <w:rFonts w:cs="Arial"/>
        </w:rPr>
        <w:t xml:space="preserve"> (dane realizatora)</w:t>
      </w:r>
      <w:r w:rsidR="002A4F42">
        <w:rPr>
          <w:rFonts w:cs="Arial"/>
        </w:rPr>
        <w:t>.</w:t>
      </w:r>
    </w:p>
    <w:p w14:paraId="5E6270EA" w14:textId="77B00571" w:rsidR="00A42254" w:rsidRDefault="00A42254" w:rsidP="00364133">
      <w:pPr>
        <w:numPr>
          <w:ilvl w:val="0"/>
          <w:numId w:val="27"/>
        </w:numPr>
        <w:tabs>
          <w:tab w:val="left" w:pos="6559"/>
        </w:tabs>
        <w:spacing w:before="200" w:line="360" w:lineRule="auto"/>
        <w:ind w:left="425" w:hanging="357"/>
        <w:contextualSpacing/>
        <w:jc w:val="both"/>
        <w:rPr>
          <w:rFonts w:cs="Arial"/>
        </w:rPr>
      </w:pPr>
      <w:r w:rsidRPr="0004443B">
        <w:rPr>
          <w:rFonts w:cs="Arial"/>
        </w:rPr>
        <w:t>Liczba osób biorących udział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działaniach edukacyjnych.</w:t>
      </w:r>
      <w:r>
        <w:rPr>
          <w:rFonts w:cs="Arial"/>
        </w:rPr>
        <w:t xml:space="preserve"> (dane realizatora)</w:t>
      </w:r>
      <w:r w:rsidR="002A4F42">
        <w:rPr>
          <w:rFonts w:cs="Arial"/>
        </w:rPr>
        <w:t>.</w:t>
      </w:r>
      <w:commentRangeEnd w:id="34"/>
      <w:r w:rsidR="002B73A9">
        <w:rPr>
          <w:rStyle w:val="Odwoaniedokomentarza"/>
        </w:rPr>
        <w:commentReference w:id="34"/>
      </w:r>
    </w:p>
    <w:p w14:paraId="0192B9F2" w14:textId="77777777" w:rsidR="00A42254" w:rsidRPr="0004443B" w:rsidRDefault="00A42254" w:rsidP="00A42254">
      <w:pPr>
        <w:tabs>
          <w:tab w:val="left" w:pos="6559"/>
        </w:tabs>
        <w:spacing w:line="360" w:lineRule="auto"/>
        <w:ind w:left="426"/>
        <w:jc w:val="both"/>
        <w:rPr>
          <w:rFonts w:cs="Arial"/>
        </w:rPr>
      </w:pPr>
    </w:p>
    <w:p w14:paraId="74F432D5" w14:textId="6FC0406A" w:rsidR="00A42254" w:rsidRPr="0004443B" w:rsidRDefault="00A42254" w:rsidP="00A42254">
      <w:pPr>
        <w:pStyle w:val="Nagwek1"/>
      </w:pPr>
      <w:bookmarkStart w:id="35" w:name="_Toc514487879"/>
      <w:bookmarkStart w:id="36" w:name="_Toc31701257"/>
      <w:r w:rsidRPr="0004443B">
        <w:t>III. Charakterystyka populacji docelowej oraz charakterystyka interwencji, jakie są planowane</w:t>
      </w:r>
      <w:r w:rsidR="00B92D24">
        <w:t xml:space="preserve"> w </w:t>
      </w:r>
      <w:r w:rsidRPr="0004443B">
        <w:t>ramach programu polityki zdrowotnej</w:t>
      </w:r>
      <w:bookmarkEnd w:id="35"/>
      <w:bookmarkEnd w:id="36"/>
      <w:r w:rsidRPr="0004443B">
        <w:t xml:space="preserve"> </w:t>
      </w:r>
    </w:p>
    <w:p w14:paraId="574EFEE1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37" w:name="_Toc514487880"/>
      <w:bookmarkStart w:id="38" w:name="_Toc31701258"/>
      <w:r w:rsidRPr="0004443B">
        <w:rPr>
          <w:rFonts w:asciiTheme="minorHAnsi" w:hAnsiTheme="minorHAnsi"/>
        </w:rPr>
        <w:t xml:space="preserve">III.1. Populacja </w:t>
      </w:r>
      <w:commentRangeStart w:id="39"/>
      <w:r w:rsidRPr="0004443B">
        <w:rPr>
          <w:rFonts w:asciiTheme="minorHAnsi" w:hAnsiTheme="minorHAnsi"/>
        </w:rPr>
        <w:t>docelowa</w:t>
      </w:r>
      <w:bookmarkEnd w:id="37"/>
      <w:bookmarkEnd w:id="38"/>
      <w:r w:rsidRPr="0004443B">
        <w:rPr>
          <w:rFonts w:asciiTheme="minorHAnsi" w:hAnsiTheme="minorHAnsi"/>
        </w:rPr>
        <w:t xml:space="preserve"> </w:t>
      </w:r>
      <w:commentRangeEnd w:id="39"/>
      <w:r w:rsidR="002B73A9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39"/>
      </w:r>
    </w:p>
    <w:p w14:paraId="0C94D987" w14:textId="77777777" w:rsidR="00A42254" w:rsidRPr="00C83DE8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4569D713" w14:textId="2EA789BF" w:rsidR="00A42254" w:rsidRPr="00C83DE8" w:rsidRDefault="00A42254" w:rsidP="00364133">
      <w:pPr>
        <w:pStyle w:val="Akapitzlist"/>
        <w:tabs>
          <w:tab w:val="left" w:pos="6559"/>
        </w:tabs>
        <w:ind w:left="0"/>
        <w:rPr>
          <w:rFonts w:cs="Arial"/>
        </w:rPr>
      </w:pPr>
      <w:r w:rsidRPr="00C83DE8">
        <w:rPr>
          <w:rFonts w:cs="Arial"/>
        </w:rPr>
        <w:t xml:space="preserve">Beneficjentami programu jest populacja mieszkańców </w:t>
      </w:r>
      <w:proofErr w:type="spellStart"/>
      <w:r w:rsidR="001D7990" w:rsidRPr="001D7990">
        <w:rPr>
          <w:rFonts w:cs="Arial"/>
          <w:color w:val="C00000"/>
        </w:rPr>
        <w:t>xxxxxxxxxx</w:t>
      </w:r>
      <w:proofErr w:type="spellEnd"/>
      <w:r w:rsidRPr="00C83DE8">
        <w:rPr>
          <w:rFonts w:cs="Arial"/>
        </w:rPr>
        <w:t xml:space="preserve"> leczonych</w:t>
      </w:r>
      <w:r w:rsidR="00B92D24">
        <w:rPr>
          <w:rFonts w:cs="Arial"/>
        </w:rPr>
        <w:t xml:space="preserve"> z </w:t>
      </w:r>
      <w:r w:rsidRPr="00C83DE8">
        <w:rPr>
          <w:rFonts w:cs="Arial"/>
        </w:rPr>
        <w:t xml:space="preserve">powodu najczęstszych </w:t>
      </w:r>
      <w:r w:rsidR="006C4D74">
        <w:rPr>
          <w:rFonts w:cs="Arial"/>
        </w:rPr>
        <w:t xml:space="preserve">złośliwych </w:t>
      </w:r>
      <w:r w:rsidRPr="00C83DE8">
        <w:rPr>
          <w:rFonts w:cs="Arial"/>
        </w:rPr>
        <w:t xml:space="preserve">chorób nowotworowych </w:t>
      </w:r>
      <w:commentRangeStart w:id="40"/>
      <w:r w:rsidRPr="00C83DE8">
        <w:rPr>
          <w:rFonts w:cs="Arial"/>
        </w:rPr>
        <w:t>(rak płuca, rak sutka,</w:t>
      </w:r>
      <w:r>
        <w:rPr>
          <w:rFonts w:cs="Arial"/>
        </w:rPr>
        <w:t xml:space="preserve"> raka trzonu macicy,</w:t>
      </w:r>
      <w:r w:rsidR="006C4D74">
        <w:rPr>
          <w:rFonts w:cs="Arial"/>
        </w:rPr>
        <w:t xml:space="preserve"> raka szyjki macicy,</w:t>
      </w:r>
      <w:r w:rsidRPr="00C83DE8">
        <w:rPr>
          <w:rFonts w:cs="Arial"/>
        </w:rPr>
        <w:t xml:space="preserve"> rak jelita grubego, </w:t>
      </w:r>
      <w:r>
        <w:rPr>
          <w:rFonts w:cs="Arial"/>
        </w:rPr>
        <w:t xml:space="preserve">raka odbytnicy, raka pęcherza moczowego, </w:t>
      </w:r>
      <w:r w:rsidRPr="00C83DE8">
        <w:rPr>
          <w:rFonts w:cs="Arial"/>
        </w:rPr>
        <w:t xml:space="preserve">przewlekłą białaczką </w:t>
      </w:r>
      <w:r w:rsidR="00110EFD">
        <w:rPr>
          <w:rFonts w:cs="Arial"/>
        </w:rPr>
        <w:t>limfocytową</w:t>
      </w:r>
      <w:r w:rsidRPr="00C83DE8">
        <w:rPr>
          <w:rFonts w:cs="Arial"/>
        </w:rPr>
        <w:t xml:space="preserve">) </w:t>
      </w:r>
      <w:commentRangeEnd w:id="40"/>
      <w:r w:rsidR="002B73A9">
        <w:rPr>
          <w:rStyle w:val="Odwoaniedokomentarza"/>
        </w:rPr>
        <w:lastRenderedPageBreak/>
        <w:commentReference w:id="40"/>
      </w:r>
      <w:r w:rsidRPr="00C83DE8">
        <w:rPr>
          <w:rFonts w:cs="Arial"/>
        </w:rPr>
        <w:t>kwalifikująca się do włączenia do programu</w:t>
      </w:r>
      <w:r w:rsidR="00B92D24">
        <w:rPr>
          <w:rFonts w:cs="Arial"/>
        </w:rPr>
        <w:t xml:space="preserve"> w </w:t>
      </w:r>
      <w:r w:rsidRPr="00C83DE8">
        <w:rPr>
          <w:rFonts w:cs="Arial"/>
        </w:rPr>
        <w:t>latach 20</w:t>
      </w:r>
      <w:r w:rsidR="001D7990" w:rsidRPr="001D7990">
        <w:rPr>
          <w:rFonts w:cs="Arial"/>
          <w:color w:val="C00000"/>
        </w:rPr>
        <w:t>xx</w:t>
      </w:r>
      <w:r w:rsidRPr="00C83DE8">
        <w:rPr>
          <w:rFonts w:cs="Arial"/>
        </w:rPr>
        <w:t>-20</w:t>
      </w:r>
      <w:r w:rsidR="001D7990" w:rsidRPr="001D7990">
        <w:rPr>
          <w:rFonts w:cs="Arial"/>
          <w:color w:val="C00000"/>
        </w:rPr>
        <w:t>xx</w:t>
      </w:r>
      <w:r w:rsidRPr="00C83DE8">
        <w:rPr>
          <w:rFonts w:cs="Arial"/>
        </w:rPr>
        <w:t xml:space="preserve">. Nowotwory te zostały wybrane ze względu na istotność </w:t>
      </w:r>
      <w:r>
        <w:rPr>
          <w:rFonts w:cs="Arial"/>
        </w:rPr>
        <w:t xml:space="preserve">epidemiologiczną, </w:t>
      </w:r>
      <w:r w:rsidRPr="00C83DE8">
        <w:rPr>
          <w:rFonts w:cs="Arial"/>
        </w:rPr>
        <w:t>kliniczną oraz społeczną, możliwość</w:t>
      </w:r>
      <w:r w:rsidR="00B92D24">
        <w:rPr>
          <w:rFonts w:cs="Arial"/>
        </w:rPr>
        <w:t xml:space="preserve"> i </w:t>
      </w:r>
      <w:r w:rsidRPr="00C83DE8">
        <w:rPr>
          <w:rFonts w:cs="Arial"/>
        </w:rPr>
        <w:t>efektywność leczenia radykalnego (5-letnie przeżycia) oraz dostępne dane dotyczące efektywności szczepień</w:t>
      </w:r>
      <w:r w:rsidR="00B92D24">
        <w:rPr>
          <w:rFonts w:cs="Arial"/>
        </w:rPr>
        <w:t xml:space="preserve"> w </w:t>
      </w:r>
      <w:r w:rsidRPr="00C83DE8">
        <w:rPr>
          <w:rFonts w:cs="Arial"/>
        </w:rPr>
        <w:t>tej grupie chorych onkologicznych. Zgodnie</w:t>
      </w:r>
      <w:r w:rsidR="00B92D24">
        <w:rPr>
          <w:rFonts w:cs="Arial"/>
        </w:rPr>
        <w:t xml:space="preserve"> z </w:t>
      </w:r>
      <w:r w:rsidRPr="00C83DE8">
        <w:rPr>
          <w:rFonts w:cs="Arial"/>
        </w:rPr>
        <w:t xml:space="preserve">danymi KRN rocznie rozpoznawanych jest około </w:t>
      </w:r>
      <w:proofErr w:type="spellStart"/>
      <w:r w:rsidR="00733E80">
        <w:rPr>
          <w:rFonts w:cs="Arial"/>
          <w:color w:val="C00000"/>
        </w:rPr>
        <w:t>xxxx</w:t>
      </w:r>
      <w:proofErr w:type="spellEnd"/>
      <w:r w:rsidRPr="00733E80">
        <w:rPr>
          <w:rFonts w:cs="Arial"/>
          <w:color w:val="C00000"/>
        </w:rPr>
        <w:t xml:space="preserve"> </w:t>
      </w:r>
      <w:proofErr w:type="spellStart"/>
      <w:r w:rsidRPr="00C83DE8">
        <w:rPr>
          <w:rFonts w:cs="Arial"/>
        </w:rPr>
        <w:t>zachorowań</w:t>
      </w:r>
      <w:proofErr w:type="spellEnd"/>
      <w:r w:rsidRPr="00C83DE8">
        <w:rPr>
          <w:rFonts w:cs="Arial"/>
        </w:rPr>
        <w:t xml:space="preserve"> na wskazane powyżej nowotwory. Zakładając włączenie pacjentów przed rozpoczęciem terapii oraz</w:t>
      </w:r>
      <w:r w:rsidR="00B92D24">
        <w:rPr>
          <w:rFonts w:cs="Arial"/>
        </w:rPr>
        <w:t xml:space="preserve"> w </w:t>
      </w:r>
      <w:r w:rsidRPr="00C83DE8">
        <w:rPr>
          <w:rFonts w:cs="Arial"/>
        </w:rPr>
        <w:t>stadium zaawansowania choroby kwalifikującym do leczenia radykalnego,</w:t>
      </w:r>
      <w:r w:rsidR="00B92D24">
        <w:rPr>
          <w:rFonts w:cs="Arial"/>
        </w:rPr>
        <w:t xml:space="preserve"> a </w:t>
      </w:r>
      <w:r w:rsidRPr="00C83DE8">
        <w:rPr>
          <w:rFonts w:cs="Arial"/>
        </w:rPr>
        <w:t>nie terminalnego szacowane jest włączenie około 75% pacjentów</w:t>
      </w:r>
      <w:r w:rsidR="00B92D24">
        <w:rPr>
          <w:rFonts w:cs="Arial"/>
        </w:rPr>
        <w:t xml:space="preserve"> z </w:t>
      </w:r>
      <w:r w:rsidRPr="00C83DE8">
        <w:rPr>
          <w:rFonts w:cs="Arial"/>
        </w:rPr>
        <w:t xml:space="preserve">wyżej wymienionymi nowotworami. </w:t>
      </w:r>
      <w:r w:rsidR="00D2623C">
        <w:rPr>
          <w:rFonts w:cs="Arial"/>
        </w:rPr>
        <w:t xml:space="preserve">Grupa chorych dla celów realizacji przedmiotowego programu polityki zdrowotnej traktowana jest jako jednorodna grupa osób chorych na nowotwory. Wynika to z głównego celu programu jakim jest zmniejszenie zapadalności na </w:t>
      </w:r>
      <w:proofErr w:type="spellStart"/>
      <w:r w:rsidR="00D2623C">
        <w:rPr>
          <w:rFonts w:cs="Arial"/>
        </w:rPr>
        <w:t>IChP</w:t>
      </w:r>
      <w:proofErr w:type="spellEnd"/>
      <w:r w:rsidR="00D2623C">
        <w:rPr>
          <w:rFonts w:cs="Arial"/>
        </w:rPr>
        <w:t xml:space="preserve"> wśród chorych na nowotwory lite i hematologiczne. Poszczególne efekty realizacji programu będą weryfikowane w poszczególnych grupach nowotworów oraz w całej grupie osób objętych programem. W związku z faktem zarówno zróżnicowania demograficznego jak i rokowania poszczególnych chorób nowotworowych nie jest możliwe uzyskanie spójnego, jednego mianownika oceny efektów interwencji u całej grupy chorych nowotworowych poddanych interwencji. Chorzy na poszczególne nowotwory analizowani będą oddzielnie, jednak grupa osób poddanych szczepieniu traktowana jest jako jedna grupa docelowa.</w:t>
      </w:r>
    </w:p>
    <w:p w14:paraId="086CD53D" w14:textId="27EDA69C" w:rsidR="00A42254" w:rsidRDefault="00A42254" w:rsidP="00364133">
      <w:pPr>
        <w:tabs>
          <w:tab w:val="left" w:pos="6559"/>
        </w:tabs>
        <w:spacing w:before="200" w:line="360" w:lineRule="auto"/>
        <w:jc w:val="both"/>
        <w:rPr>
          <w:rFonts w:cs="Arial"/>
        </w:rPr>
      </w:pPr>
      <w:r w:rsidRPr="00C83DE8">
        <w:rPr>
          <w:rFonts w:cs="Arial"/>
        </w:rPr>
        <w:t>Zakładając 7</w:t>
      </w:r>
      <w:r>
        <w:rPr>
          <w:rFonts w:cs="Arial"/>
        </w:rPr>
        <w:t>5</w:t>
      </w:r>
      <w:r w:rsidRPr="00C83DE8">
        <w:rPr>
          <w:rFonts w:cs="Arial"/>
        </w:rPr>
        <w:t>% wszczepialność</w:t>
      </w:r>
      <w:r w:rsidR="00B92D24">
        <w:rPr>
          <w:rFonts w:cs="Arial"/>
        </w:rPr>
        <w:t xml:space="preserve"> z </w:t>
      </w:r>
      <w:r w:rsidRPr="00C83DE8">
        <w:rPr>
          <w:rFonts w:cs="Arial"/>
        </w:rPr>
        <w:t xml:space="preserve">programu skorzysta około </w:t>
      </w:r>
      <w:proofErr w:type="spellStart"/>
      <w:r w:rsidR="001D7990" w:rsidRPr="001D7990">
        <w:rPr>
          <w:rFonts w:cs="Arial"/>
          <w:color w:val="C00000"/>
        </w:rPr>
        <w:t>xxxx</w:t>
      </w:r>
      <w:proofErr w:type="spellEnd"/>
      <w:r>
        <w:rPr>
          <w:rFonts w:cs="Arial"/>
        </w:rPr>
        <w:t xml:space="preserve"> osób</w:t>
      </w:r>
      <w:r w:rsidRPr="00C83DE8">
        <w:rPr>
          <w:rFonts w:cs="Arial"/>
        </w:rPr>
        <w:t xml:space="preserve"> rocznie</w:t>
      </w:r>
      <w:r w:rsidR="002D04BD">
        <w:rPr>
          <w:rFonts w:cs="Arial"/>
        </w:rPr>
        <w:t>,</w:t>
      </w:r>
      <w:r w:rsidR="00B92D24">
        <w:rPr>
          <w:rFonts w:cs="Arial"/>
        </w:rPr>
        <w:t xml:space="preserve"> a w </w:t>
      </w:r>
      <w:r w:rsidRPr="00C83DE8">
        <w:rPr>
          <w:rFonts w:cs="Arial"/>
        </w:rPr>
        <w:t xml:space="preserve">okresie całości trwania programu około </w:t>
      </w:r>
      <w:proofErr w:type="spellStart"/>
      <w:r w:rsidR="001D7990" w:rsidRPr="001D7990">
        <w:rPr>
          <w:rFonts w:cs="Arial"/>
          <w:color w:val="C00000"/>
        </w:rPr>
        <w:t>xxxx</w:t>
      </w:r>
      <w:proofErr w:type="spellEnd"/>
      <w:r w:rsidR="003D346D">
        <w:rPr>
          <w:rFonts w:cs="Arial"/>
        </w:rPr>
        <w:t xml:space="preserve"> </w:t>
      </w:r>
      <w:r w:rsidRPr="00C83DE8">
        <w:rPr>
          <w:rFonts w:cs="Arial"/>
        </w:rPr>
        <w:t>pacjentów. Stanowi to około 7</w:t>
      </w:r>
      <w:r>
        <w:rPr>
          <w:rFonts w:cs="Arial"/>
        </w:rPr>
        <w:t>5</w:t>
      </w:r>
      <w:r w:rsidRPr="00C83DE8">
        <w:rPr>
          <w:rFonts w:cs="Arial"/>
        </w:rPr>
        <w:t>% populacji pacjentów</w:t>
      </w:r>
      <w:r w:rsidR="00B92D24">
        <w:rPr>
          <w:rFonts w:cs="Arial"/>
        </w:rPr>
        <w:t xml:space="preserve"> z </w:t>
      </w:r>
      <w:r w:rsidRPr="00C83DE8">
        <w:rPr>
          <w:rFonts w:cs="Arial"/>
        </w:rPr>
        <w:t>wyżej wymienionymi nowotworami, oraz około 30% wszystkich pacjentów onkologicznych</w:t>
      </w:r>
      <w:r w:rsidR="00B92D24">
        <w:rPr>
          <w:rFonts w:cs="Arial"/>
        </w:rPr>
        <w:t xml:space="preserve"> z </w:t>
      </w:r>
      <w:proofErr w:type="spellStart"/>
      <w:r w:rsidR="001D7990" w:rsidRPr="001D7990">
        <w:rPr>
          <w:rFonts w:cs="Arial"/>
          <w:color w:val="C00000"/>
        </w:rPr>
        <w:t>xxxxxx</w:t>
      </w:r>
      <w:proofErr w:type="spellEnd"/>
      <w:r w:rsidR="003D346D">
        <w:rPr>
          <w:rFonts w:cs="Arial"/>
        </w:rPr>
        <w:t xml:space="preserve"> </w:t>
      </w:r>
      <w:r w:rsidR="00B92D24">
        <w:rPr>
          <w:rFonts w:cs="Arial"/>
        </w:rPr>
        <w:t>w </w:t>
      </w:r>
      <w:r w:rsidRPr="00C83DE8">
        <w:rPr>
          <w:rFonts w:cs="Arial"/>
        </w:rPr>
        <w:t xml:space="preserve">latach realizacji programu. </w:t>
      </w:r>
    </w:p>
    <w:p w14:paraId="523D36C3" w14:textId="77777777" w:rsidR="00A42254" w:rsidRPr="00C83DE8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</w:p>
    <w:p w14:paraId="116ABA1F" w14:textId="3885DED5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41" w:name="_Toc514487881"/>
      <w:bookmarkStart w:id="42" w:name="_Toc31701259"/>
      <w:r w:rsidRPr="0004443B">
        <w:rPr>
          <w:rFonts w:asciiTheme="minorHAnsi" w:hAnsiTheme="minorHAnsi"/>
        </w:rPr>
        <w:t>III.2. Kryteria kwalifikacji do programu polityki zdrowotnej oraz kryteria wyłączenia</w:t>
      </w:r>
      <w:r w:rsidR="00B92D24">
        <w:rPr>
          <w:rFonts w:asciiTheme="minorHAnsi" w:hAnsiTheme="minorHAnsi"/>
        </w:rPr>
        <w:t xml:space="preserve"> z </w:t>
      </w:r>
      <w:r w:rsidRPr="0004443B">
        <w:rPr>
          <w:rFonts w:asciiTheme="minorHAnsi" w:hAnsiTheme="minorHAnsi"/>
        </w:rPr>
        <w:t xml:space="preserve">programu polityki </w:t>
      </w:r>
      <w:commentRangeStart w:id="43"/>
      <w:r w:rsidRPr="0004443B">
        <w:rPr>
          <w:rFonts w:asciiTheme="minorHAnsi" w:hAnsiTheme="minorHAnsi"/>
        </w:rPr>
        <w:t>zdrowotnej</w:t>
      </w:r>
      <w:bookmarkEnd w:id="41"/>
      <w:bookmarkEnd w:id="42"/>
      <w:commentRangeEnd w:id="43"/>
      <w:r w:rsidR="002B73A9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43"/>
      </w:r>
    </w:p>
    <w:p w14:paraId="46730496" w14:textId="2A1A8B15" w:rsidR="00A42254" w:rsidRDefault="00A42254" w:rsidP="00364133">
      <w:pPr>
        <w:pStyle w:val="Akapitzlist"/>
        <w:tabs>
          <w:tab w:val="left" w:pos="6559"/>
        </w:tabs>
        <w:ind w:left="0"/>
        <w:rPr>
          <w:rFonts w:cs="Arial"/>
        </w:rPr>
      </w:pPr>
      <w:r w:rsidRPr="0004443B">
        <w:rPr>
          <w:rFonts w:cs="Arial"/>
        </w:rPr>
        <w:t>Program wraz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 xml:space="preserve">kampanią </w:t>
      </w:r>
      <w:r w:rsidRPr="006E4FC3">
        <w:rPr>
          <w:rFonts w:cs="Arial"/>
        </w:rPr>
        <w:t xml:space="preserve">informacyjno-edukacyjną będzie </w:t>
      </w:r>
      <w:r w:rsidR="002A4F42">
        <w:rPr>
          <w:rFonts w:cs="Arial"/>
        </w:rPr>
        <w:t>wspó</w:t>
      </w:r>
      <w:r w:rsidRPr="006E4FC3">
        <w:rPr>
          <w:rFonts w:cs="Arial"/>
        </w:rPr>
        <w:t>finansowany</w:t>
      </w:r>
      <w:r w:rsidR="00B92D24">
        <w:rPr>
          <w:rFonts w:cs="Arial"/>
        </w:rPr>
        <w:t xml:space="preserve"> </w:t>
      </w:r>
      <w:r w:rsidR="002A4F42">
        <w:rPr>
          <w:rFonts w:cs="Arial"/>
        </w:rPr>
        <w:t xml:space="preserve">ze środków </w:t>
      </w:r>
      <w:proofErr w:type="spellStart"/>
      <w:r w:rsidR="001D7990" w:rsidRPr="001D7990">
        <w:rPr>
          <w:rFonts w:cs="Arial"/>
          <w:color w:val="C00000"/>
        </w:rPr>
        <w:t>xxxxxxxxxx</w:t>
      </w:r>
      <w:proofErr w:type="spellEnd"/>
      <w:r w:rsidR="00905A9D">
        <w:rPr>
          <w:rFonts w:cs="Arial"/>
        </w:rPr>
        <w:t>, a</w:t>
      </w:r>
      <w:r w:rsidR="00B92D24">
        <w:rPr>
          <w:rFonts w:cs="Arial"/>
        </w:rPr>
        <w:t> </w:t>
      </w:r>
      <w:r w:rsidRPr="006E4FC3">
        <w:rPr>
          <w:rFonts w:cs="Arial"/>
        </w:rPr>
        <w:t xml:space="preserve">realizowany </w:t>
      </w:r>
      <w:r w:rsidRPr="0004443B">
        <w:rPr>
          <w:rFonts w:cs="Arial"/>
        </w:rPr>
        <w:t>przez podmioty lecznicze wybrane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drodze konkursu ofert. Do programu zostaną zaproszone osoby</w:t>
      </w:r>
      <w:r>
        <w:rPr>
          <w:rFonts w:cs="Arial"/>
        </w:rPr>
        <w:t>:</w:t>
      </w:r>
    </w:p>
    <w:p w14:paraId="4583D9B7" w14:textId="14B5E17A" w:rsidR="00A42254" w:rsidRDefault="00A42254" w:rsidP="00A42254">
      <w:pPr>
        <w:pStyle w:val="Akapitzlist"/>
        <w:numPr>
          <w:ilvl w:val="0"/>
          <w:numId w:val="46"/>
        </w:numPr>
        <w:tabs>
          <w:tab w:val="left" w:pos="6559"/>
        </w:tabs>
        <w:ind w:left="426"/>
        <w:rPr>
          <w:rFonts w:cs="Arial"/>
        </w:rPr>
      </w:pPr>
      <w:r>
        <w:rPr>
          <w:rFonts w:cs="Arial"/>
        </w:rPr>
        <w:t>z nowo rozpoznanymi nowotworami</w:t>
      </w:r>
      <w:r w:rsidR="006C4D74">
        <w:rPr>
          <w:rFonts w:cs="Arial"/>
        </w:rPr>
        <w:t xml:space="preserve"> złośliwymi</w:t>
      </w:r>
      <w:r>
        <w:rPr>
          <w:rFonts w:cs="Arial"/>
        </w:rPr>
        <w:t xml:space="preserve"> </w:t>
      </w:r>
      <w:commentRangeStart w:id="44"/>
      <w:r w:rsidR="006C4D74" w:rsidRPr="00C83DE8">
        <w:rPr>
          <w:rFonts w:cs="Arial"/>
        </w:rPr>
        <w:t>(rak płuca, rak sutka,</w:t>
      </w:r>
      <w:r w:rsidR="006C4D74">
        <w:rPr>
          <w:rFonts w:cs="Arial"/>
        </w:rPr>
        <w:t xml:space="preserve"> raka trzonu macicy,</w:t>
      </w:r>
      <w:r w:rsidR="006C4D74" w:rsidRPr="00C83DE8">
        <w:rPr>
          <w:rFonts w:cs="Arial"/>
        </w:rPr>
        <w:t xml:space="preserve"> rak jelita grubego, </w:t>
      </w:r>
      <w:r w:rsidR="006C4D74">
        <w:rPr>
          <w:rFonts w:cs="Arial"/>
        </w:rPr>
        <w:t xml:space="preserve">raka odbytnicy, raka pęcherza moczowego, </w:t>
      </w:r>
      <w:r w:rsidR="006C4D74" w:rsidRPr="00C83DE8">
        <w:rPr>
          <w:rFonts w:cs="Arial"/>
        </w:rPr>
        <w:t xml:space="preserve">przewlekłą białaczką </w:t>
      </w:r>
      <w:r w:rsidR="006C4D74">
        <w:rPr>
          <w:rFonts w:cs="Arial"/>
        </w:rPr>
        <w:t>limfocytową</w:t>
      </w:r>
      <w:r w:rsidR="006C4D74" w:rsidRPr="00C83DE8">
        <w:rPr>
          <w:rFonts w:cs="Arial"/>
        </w:rPr>
        <w:t>)</w:t>
      </w:r>
      <w:r>
        <w:rPr>
          <w:rFonts w:cs="Arial"/>
        </w:rPr>
        <w:t xml:space="preserve">, </w:t>
      </w:r>
      <w:commentRangeEnd w:id="44"/>
      <w:r w:rsidR="002B73A9">
        <w:rPr>
          <w:rStyle w:val="Odwoaniedokomentarza"/>
        </w:rPr>
        <w:commentReference w:id="44"/>
      </w:r>
    </w:p>
    <w:p w14:paraId="6E44188B" w14:textId="77777777" w:rsidR="00A42254" w:rsidRDefault="00A42254" w:rsidP="00A42254">
      <w:pPr>
        <w:pStyle w:val="Akapitzlist"/>
        <w:numPr>
          <w:ilvl w:val="0"/>
          <w:numId w:val="46"/>
        </w:numPr>
        <w:tabs>
          <w:tab w:val="left" w:pos="6559"/>
        </w:tabs>
        <w:ind w:left="426"/>
        <w:rPr>
          <w:rFonts w:cs="Arial"/>
        </w:rPr>
      </w:pPr>
      <w:r>
        <w:rPr>
          <w:rFonts w:cs="Arial"/>
        </w:rPr>
        <w:t xml:space="preserve">które nie rozpoczęły jeszcze leczenia radykalnego </w:t>
      </w:r>
      <w:proofErr w:type="spellStart"/>
      <w:r>
        <w:rPr>
          <w:rFonts w:cs="Arial"/>
        </w:rPr>
        <w:t>immunochemioterapią</w:t>
      </w:r>
      <w:proofErr w:type="spellEnd"/>
      <w:r>
        <w:rPr>
          <w:rFonts w:cs="Arial"/>
        </w:rPr>
        <w:t>,</w:t>
      </w:r>
    </w:p>
    <w:p w14:paraId="456E8F3F" w14:textId="72F2D33E" w:rsidR="00A42254" w:rsidRDefault="00A42254" w:rsidP="00A42254">
      <w:pPr>
        <w:pStyle w:val="Akapitzlist"/>
        <w:numPr>
          <w:ilvl w:val="0"/>
          <w:numId w:val="46"/>
        </w:numPr>
        <w:tabs>
          <w:tab w:val="left" w:pos="6559"/>
        </w:tabs>
        <w:ind w:left="426"/>
        <w:rPr>
          <w:rFonts w:cs="Arial"/>
        </w:rPr>
      </w:pPr>
      <w:r>
        <w:rPr>
          <w:rFonts w:cs="Arial"/>
        </w:rPr>
        <w:t>zamieszkują</w:t>
      </w:r>
      <w:r w:rsidRPr="0004443B">
        <w:rPr>
          <w:rFonts w:cs="Arial"/>
        </w:rPr>
        <w:t xml:space="preserve"> na terenie </w:t>
      </w:r>
      <w:proofErr w:type="spellStart"/>
      <w:r w:rsidR="001D7990" w:rsidRPr="001D7990">
        <w:rPr>
          <w:rFonts w:cs="Arial"/>
          <w:color w:val="C00000"/>
        </w:rPr>
        <w:t>xxxxxxx</w:t>
      </w:r>
      <w:proofErr w:type="spellEnd"/>
      <w:r w:rsidRPr="0004443B">
        <w:rPr>
          <w:rFonts w:cs="Arial"/>
        </w:rPr>
        <w:t>,</w:t>
      </w:r>
    </w:p>
    <w:p w14:paraId="3D7A3C61" w14:textId="77777777" w:rsidR="00A42254" w:rsidRDefault="00A42254" w:rsidP="00A42254">
      <w:pPr>
        <w:pStyle w:val="Akapitzlist"/>
        <w:numPr>
          <w:ilvl w:val="0"/>
          <w:numId w:val="46"/>
        </w:numPr>
        <w:tabs>
          <w:tab w:val="left" w:pos="6559"/>
        </w:tabs>
        <w:ind w:left="426"/>
        <w:rPr>
          <w:rFonts w:cs="Arial"/>
        </w:rPr>
      </w:pPr>
      <w:r w:rsidRPr="0004443B">
        <w:rPr>
          <w:rFonts w:cs="Arial"/>
        </w:rPr>
        <w:t>które nie były szczepione szczepionką przeciwko pneumokokom</w:t>
      </w:r>
      <w:r>
        <w:rPr>
          <w:rFonts w:cs="Arial"/>
        </w:rPr>
        <w:t>,</w:t>
      </w:r>
    </w:p>
    <w:p w14:paraId="156B1C93" w14:textId="1BC2D8D2" w:rsidR="00A42254" w:rsidRDefault="00A42254" w:rsidP="00A42254">
      <w:pPr>
        <w:pStyle w:val="Akapitzlist"/>
        <w:numPr>
          <w:ilvl w:val="0"/>
          <w:numId w:val="46"/>
        </w:numPr>
        <w:tabs>
          <w:tab w:val="left" w:pos="6559"/>
        </w:tabs>
        <w:ind w:left="426"/>
        <w:rPr>
          <w:rFonts w:cs="Arial"/>
        </w:rPr>
      </w:pPr>
      <w:r w:rsidRPr="0004443B">
        <w:rPr>
          <w:rFonts w:cs="Arial"/>
        </w:rPr>
        <w:lastRenderedPageBreak/>
        <w:t>nie posiadają przeciwwskazań le</w:t>
      </w:r>
      <w:r>
        <w:rPr>
          <w:rFonts w:cs="Arial"/>
        </w:rPr>
        <w:t>karskich do takiego szczepienia</w:t>
      </w:r>
      <w:r w:rsidR="00C4790E">
        <w:rPr>
          <w:rFonts w:cs="Arial"/>
        </w:rPr>
        <w:t>, w tym przeciwskazań wskazanych przez lekarza prowadzącego leczenie onkologiczne</w:t>
      </w:r>
      <w:r>
        <w:rPr>
          <w:rFonts w:cs="Arial"/>
        </w:rPr>
        <w:t>,</w:t>
      </w:r>
    </w:p>
    <w:p w14:paraId="4933E3E1" w14:textId="4E764BC9" w:rsidR="00A42254" w:rsidRDefault="00A42254" w:rsidP="00A42254">
      <w:pPr>
        <w:pStyle w:val="Akapitzlist"/>
        <w:numPr>
          <w:ilvl w:val="0"/>
          <w:numId w:val="46"/>
        </w:numPr>
        <w:tabs>
          <w:tab w:val="left" w:pos="6559"/>
        </w:tabs>
        <w:ind w:left="426"/>
        <w:rPr>
          <w:rFonts w:cs="Arial"/>
        </w:rPr>
      </w:pPr>
      <w:r>
        <w:rPr>
          <w:rFonts w:cs="Arial"/>
        </w:rPr>
        <w:t>wyrażą zgodę na udział</w:t>
      </w:r>
      <w:r w:rsidR="00B92D24">
        <w:rPr>
          <w:rFonts w:cs="Arial"/>
        </w:rPr>
        <w:t xml:space="preserve"> w </w:t>
      </w:r>
      <w:r>
        <w:rPr>
          <w:rFonts w:cs="Arial"/>
        </w:rPr>
        <w:t>programie na piśmie.</w:t>
      </w:r>
    </w:p>
    <w:p w14:paraId="66BA1C95" w14:textId="77777777" w:rsidR="00A42254" w:rsidRDefault="00A42254" w:rsidP="00A42254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14:paraId="0CE764E9" w14:textId="057B6C01" w:rsidR="00A42254" w:rsidRPr="00C46FA1" w:rsidRDefault="00A42254" w:rsidP="00A42254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C46FA1">
        <w:rPr>
          <w:rFonts w:asciiTheme="minorHAnsi" w:hAnsiTheme="minorHAnsi"/>
          <w:b/>
        </w:rPr>
        <w:t>Kryteria wyłączenia</w:t>
      </w:r>
      <w:r w:rsidR="00B92D24">
        <w:rPr>
          <w:rFonts w:asciiTheme="minorHAnsi" w:hAnsiTheme="minorHAnsi"/>
          <w:b/>
        </w:rPr>
        <w:t xml:space="preserve"> z </w:t>
      </w:r>
      <w:r w:rsidRPr="00C46FA1">
        <w:rPr>
          <w:rFonts w:asciiTheme="minorHAnsi" w:hAnsiTheme="minorHAnsi"/>
          <w:b/>
        </w:rPr>
        <w:t xml:space="preserve">programu: </w:t>
      </w:r>
    </w:p>
    <w:p w14:paraId="2416FDE3" w14:textId="77777777" w:rsidR="00A42254" w:rsidRPr="00E77F96" w:rsidRDefault="00A42254" w:rsidP="00A42254">
      <w:pPr>
        <w:rPr>
          <w:rFonts w:cs="Times New Roman"/>
          <w:b/>
          <w:color w:val="000000"/>
          <w:szCs w:val="24"/>
        </w:rPr>
      </w:pPr>
    </w:p>
    <w:p w14:paraId="2116ACA2" w14:textId="228DEED8" w:rsidR="00A42254" w:rsidRPr="00E77F96" w:rsidRDefault="00A42254" w:rsidP="00A42254">
      <w:pPr>
        <w:pStyle w:val="Default"/>
        <w:numPr>
          <w:ilvl w:val="0"/>
          <w:numId w:val="47"/>
        </w:numPr>
        <w:spacing w:line="360" w:lineRule="auto"/>
        <w:ind w:left="426"/>
        <w:jc w:val="both"/>
        <w:rPr>
          <w:rFonts w:asciiTheme="minorHAnsi" w:hAnsiTheme="minorHAnsi"/>
          <w:sz w:val="22"/>
        </w:rPr>
      </w:pPr>
      <w:r w:rsidRPr="00E77F96">
        <w:rPr>
          <w:rFonts w:asciiTheme="minorHAnsi" w:hAnsiTheme="minorHAnsi"/>
          <w:sz w:val="22"/>
        </w:rPr>
        <w:t>Brak świadomej zgody pacjenta na udział</w:t>
      </w:r>
      <w:r w:rsidR="00B92D24">
        <w:rPr>
          <w:rFonts w:asciiTheme="minorHAnsi" w:hAnsiTheme="minorHAnsi"/>
          <w:sz w:val="22"/>
        </w:rPr>
        <w:t xml:space="preserve"> w </w:t>
      </w:r>
      <w:r w:rsidRPr="00E77F96">
        <w:rPr>
          <w:rFonts w:asciiTheme="minorHAnsi" w:hAnsiTheme="minorHAnsi"/>
          <w:sz w:val="22"/>
        </w:rPr>
        <w:t>programie lub jej cofnięcie</w:t>
      </w:r>
      <w:r w:rsidR="00B92D24">
        <w:rPr>
          <w:rFonts w:asciiTheme="minorHAnsi" w:hAnsiTheme="minorHAnsi"/>
          <w:sz w:val="22"/>
        </w:rPr>
        <w:t xml:space="preserve"> w </w:t>
      </w:r>
      <w:r w:rsidRPr="00E77F96">
        <w:rPr>
          <w:rFonts w:asciiTheme="minorHAnsi" w:hAnsiTheme="minorHAnsi"/>
          <w:sz w:val="22"/>
        </w:rPr>
        <w:t xml:space="preserve">trakcie </w:t>
      </w:r>
      <w:r>
        <w:rPr>
          <w:rFonts w:asciiTheme="minorHAnsi" w:hAnsiTheme="minorHAnsi"/>
          <w:sz w:val="22"/>
        </w:rPr>
        <w:t>programu.</w:t>
      </w:r>
    </w:p>
    <w:p w14:paraId="7DE97B0B" w14:textId="02E800EC" w:rsidR="00A42254" w:rsidRDefault="00A42254" w:rsidP="00A42254">
      <w:pPr>
        <w:pStyle w:val="Default"/>
        <w:numPr>
          <w:ilvl w:val="0"/>
          <w:numId w:val="47"/>
        </w:numPr>
        <w:spacing w:line="360" w:lineRule="auto"/>
        <w:ind w:left="426"/>
        <w:jc w:val="both"/>
        <w:rPr>
          <w:rFonts w:asciiTheme="minorHAnsi" w:hAnsiTheme="minorHAnsi"/>
          <w:sz w:val="22"/>
        </w:rPr>
      </w:pPr>
      <w:r w:rsidRPr="00E77F96">
        <w:rPr>
          <w:rFonts w:asciiTheme="minorHAnsi" w:hAnsiTheme="minorHAnsi"/>
          <w:sz w:val="22"/>
        </w:rPr>
        <w:t>Wcześniejsze rozpoczęcie chemioterapii przez pacjenta</w:t>
      </w:r>
      <w:r>
        <w:rPr>
          <w:rFonts w:asciiTheme="minorHAnsi" w:hAnsiTheme="minorHAnsi"/>
          <w:sz w:val="22"/>
        </w:rPr>
        <w:t xml:space="preserve"> lub okres poniżej 2 t</w:t>
      </w:r>
      <w:r w:rsidR="00E932E5">
        <w:rPr>
          <w:rFonts w:asciiTheme="minorHAnsi" w:hAnsiTheme="minorHAnsi"/>
          <w:sz w:val="22"/>
        </w:rPr>
        <w:t>ygodni do rozpoczęcia chemioter</w:t>
      </w:r>
      <w:r>
        <w:rPr>
          <w:rFonts w:asciiTheme="minorHAnsi" w:hAnsiTheme="minorHAnsi"/>
          <w:sz w:val="22"/>
        </w:rPr>
        <w:t>apii</w:t>
      </w:r>
      <w:r w:rsidRPr="00E77F96">
        <w:rPr>
          <w:rFonts w:asciiTheme="minorHAnsi" w:hAnsiTheme="minorHAnsi"/>
          <w:sz w:val="22"/>
        </w:rPr>
        <w:t>.</w:t>
      </w:r>
    </w:p>
    <w:p w14:paraId="01225E0B" w14:textId="77777777" w:rsidR="00A42254" w:rsidRPr="00E77F96" w:rsidRDefault="00A42254" w:rsidP="00A42254">
      <w:pPr>
        <w:pStyle w:val="Default"/>
        <w:numPr>
          <w:ilvl w:val="0"/>
          <w:numId w:val="47"/>
        </w:numPr>
        <w:spacing w:line="360" w:lineRule="auto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Zaszczepienie PCV-13 lub PPSV-23.</w:t>
      </w:r>
    </w:p>
    <w:p w14:paraId="1E7E8804" w14:textId="77777777" w:rsidR="00A42254" w:rsidRPr="00E77F96" w:rsidRDefault="00A42254" w:rsidP="00A42254">
      <w:pPr>
        <w:pStyle w:val="Default"/>
        <w:numPr>
          <w:ilvl w:val="0"/>
          <w:numId w:val="47"/>
        </w:numPr>
        <w:spacing w:line="360" w:lineRule="auto"/>
        <w:ind w:left="426"/>
        <w:jc w:val="both"/>
        <w:rPr>
          <w:rFonts w:asciiTheme="minorHAnsi" w:hAnsiTheme="minorHAnsi"/>
          <w:sz w:val="22"/>
        </w:rPr>
      </w:pPr>
      <w:r w:rsidRPr="00E77F96">
        <w:rPr>
          <w:rFonts w:asciiTheme="minorHAnsi" w:hAnsiTheme="minorHAnsi"/>
          <w:sz w:val="22"/>
        </w:rPr>
        <w:t xml:space="preserve">Przeciwskazania do szczepienia za pomocą </w:t>
      </w:r>
      <w:proofErr w:type="spellStart"/>
      <w:r w:rsidRPr="00E77F96">
        <w:rPr>
          <w:rFonts w:asciiTheme="minorHAnsi" w:hAnsiTheme="minorHAnsi"/>
          <w:sz w:val="22"/>
        </w:rPr>
        <w:t>skoniugowanej</w:t>
      </w:r>
      <w:proofErr w:type="spellEnd"/>
      <w:r w:rsidRPr="00E77F96">
        <w:rPr>
          <w:rFonts w:asciiTheme="minorHAnsi" w:hAnsiTheme="minorHAnsi"/>
          <w:sz w:val="22"/>
        </w:rPr>
        <w:t xml:space="preserve"> szczepionki 13-walentnej przeciwko </w:t>
      </w:r>
      <w:proofErr w:type="spellStart"/>
      <w:r w:rsidRPr="00E77F96">
        <w:rPr>
          <w:rFonts w:asciiTheme="minorHAnsi" w:hAnsiTheme="minorHAnsi"/>
          <w:i/>
          <w:sz w:val="22"/>
        </w:rPr>
        <w:t>Streptococcus</w:t>
      </w:r>
      <w:proofErr w:type="spellEnd"/>
      <w:r w:rsidRPr="00E77F96">
        <w:rPr>
          <w:rFonts w:asciiTheme="minorHAnsi" w:hAnsiTheme="minorHAnsi"/>
          <w:i/>
          <w:sz w:val="22"/>
        </w:rPr>
        <w:t xml:space="preserve"> </w:t>
      </w:r>
      <w:proofErr w:type="spellStart"/>
      <w:r w:rsidRPr="00E77F96">
        <w:rPr>
          <w:rFonts w:asciiTheme="minorHAnsi" w:hAnsiTheme="minorHAnsi"/>
          <w:i/>
          <w:sz w:val="22"/>
        </w:rPr>
        <w:t>pneumoniae</w:t>
      </w:r>
      <w:proofErr w:type="spellEnd"/>
      <w:r w:rsidRPr="00E77F96">
        <w:rPr>
          <w:rFonts w:asciiTheme="minorHAnsi" w:hAnsiTheme="minorHAnsi"/>
          <w:sz w:val="22"/>
        </w:rPr>
        <w:t>.</w:t>
      </w:r>
    </w:p>
    <w:p w14:paraId="7734C7E2" w14:textId="77777777" w:rsidR="00A42254" w:rsidRDefault="00A42254" w:rsidP="00A42254">
      <w:pPr>
        <w:tabs>
          <w:tab w:val="left" w:pos="6559"/>
        </w:tabs>
        <w:rPr>
          <w:rFonts w:cs="Arial"/>
        </w:rPr>
      </w:pPr>
    </w:p>
    <w:p w14:paraId="3EE52AEA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45" w:name="_Toc514487882"/>
      <w:bookmarkStart w:id="46" w:name="_Toc31701260"/>
      <w:r w:rsidRPr="0004443B">
        <w:rPr>
          <w:rFonts w:asciiTheme="minorHAnsi" w:hAnsiTheme="minorHAnsi"/>
        </w:rPr>
        <w:t xml:space="preserve">III.3. Planowane </w:t>
      </w:r>
      <w:commentRangeStart w:id="47"/>
      <w:r w:rsidRPr="0004443B">
        <w:rPr>
          <w:rFonts w:asciiTheme="minorHAnsi" w:hAnsiTheme="minorHAnsi"/>
        </w:rPr>
        <w:t>interwencje</w:t>
      </w:r>
      <w:bookmarkEnd w:id="45"/>
      <w:bookmarkEnd w:id="46"/>
      <w:commentRangeEnd w:id="47"/>
      <w:r w:rsidR="002B73A9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47"/>
      </w:r>
    </w:p>
    <w:p w14:paraId="78AC3456" w14:textId="77777777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0160C593" w14:textId="002E9B49" w:rsidR="00A42254" w:rsidRPr="0004443B" w:rsidRDefault="00A42254" w:rsidP="00364133">
      <w:pPr>
        <w:pStyle w:val="Akapitzlist"/>
        <w:tabs>
          <w:tab w:val="left" w:pos="6559"/>
        </w:tabs>
        <w:ind w:left="0"/>
        <w:rPr>
          <w:rFonts w:cs="Arial"/>
        </w:rPr>
      </w:pPr>
      <w:r w:rsidRPr="0004443B">
        <w:rPr>
          <w:rFonts w:cs="Arial"/>
        </w:rPr>
        <w:t xml:space="preserve">W ramach programu osoby spełniające kryteria włączenia będą szczepione przeciwko pneumokokom </w:t>
      </w:r>
      <w:proofErr w:type="spellStart"/>
      <w:r w:rsidR="00F91D8F">
        <w:rPr>
          <w:rFonts w:cs="Arial"/>
        </w:rPr>
        <w:t>skoniugowaną</w:t>
      </w:r>
      <w:proofErr w:type="spellEnd"/>
      <w:r w:rsidR="00F91D8F">
        <w:rPr>
          <w:rFonts w:cs="Arial"/>
        </w:rPr>
        <w:t xml:space="preserve"> </w:t>
      </w:r>
      <w:r w:rsidR="00E932E5">
        <w:rPr>
          <w:rFonts w:cs="Arial"/>
        </w:rPr>
        <w:t>szczepionką 13-</w:t>
      </w:r>
      <w:r w:rsidRPr="0004443B">
        <w:rPr>
          <w:rFonts w:cs="Arial"/>
        </w:rPr>
        <w:t xml:space="preserve">walentną, która daje </w:t>
      </w:r>
      <w:r w:rsidR="00F91D8F">
        <w:rPr>
          <w:rFonts w:cs="Arial"/>
        </w:rPr>
        <w:t>szerokie pokrycie</w:t>
      </w:r>
      <w:r>
        <w:rPr>
          <w:rFonts w:cs="Arial"/>
        </w:rPr>
        <w:t xml:space="preserve"> </w:t>
      </w:r>
      <w:bookmarkStart w:id="48" w:name="_Hlk27758973"/>
      <w:r>
        <w:rPr>
          <w:rFonts w:cs="Arial"/>
        </w:rPr>
        <w:t>przed występującymi</w:t>
      </w:r>
      <w:r w:rsidR="00B92D24">
        <w:rPr>
          <w:rFonts w:cs="Arial"/>
        </w:rPr>
        <w:t xml:space="preserve"> w </w:t>
      </w:r>
      <w:r>
        <w:rPr>
          <w:rFonts w:cs="Arial"/>
        </w:rPr>
        <w:t xml:space="preserve">Polsce </w:t>
      </w:r>
      <w:proofErr w:type="spellStart"/>
      <w:r>
        <w:rPr>
          <w:rFonts w:cs="Arial"/>
        </w:rPr>
        <w:t>serotypami</w:t>
      </w:r>
      <w:proofErr w:type="spellEnd"/>
      <w:r>
        <w:rPr>
          <w:rFonts w:cs="Arial"/>
        </w:rPr>
        <w:t xml:space="preserve"> pneumokoka</w:t>
      </w:r>
      <w:bookmarkEnd w:id="48"/>
      <w:r>
        <w:rPr>
          <w:rFonts w:cs="Arial"/>
        </w:rPr>
        <w:t>.</w:t>
      </w:r>
      <w:r w:rsidRPr="0004443B">
        <w:rPr>
          <w:rFonts w:cs="Arial"/>
        </w:rPr>
        <w:t xml:space="preserve"> </w:t>
      </w:r>
      <w:r>
        <w:rPr>
          <w:rFonts w:cs="Arial"/>
        </w:rPr>
        <w:t>Użycie tej szczepionki ma uzasadnienie zarówno</w:t>
      </w:r>
      <w:r w:rsidR="00B92D24">
        <w:rPr>
          <w:rFonts w:cs="Arial"/>
        </w:rPr>
        <w:t xml:space="preserve"> w </w:t>
      </w:r>
      <w:r>
        <w:rPr>
          <w:rFonts w:cs="Arial"/>
        </w:rPr>
        <w:t>rejestracji leku (zgodnie</w:t>
      </w:r>
      <w:r w:rsidR="00B92D24">
        <w:rPr>
          <w:rFonts w:cs="Arial"/>
        </w:rPr>
        <w:t xml:space="preserve"> z </w:t>
      </w:r>
      <w:proofErr w:type="spellStart"/>
      <w:r w:rsidR="00E932E5">
        <w:rPr>
          <w:rFonts w:cs="Arial"/>
        </w:rPr>
        <w:t>Ch</w:t>
      </w:r>
      <w:r>
        <w:rPr>
          <w:rFonts w:cs="Arial"/>
        </w:rPr>
        <w:t>PL</w:t>
      </w:r>
      <w:proofErr w:type="spellEnd"/>
      <w:r>
        <w:rPr>
          <w:rFonts w:cs="Arial"/>
        </w:rPr>
        <w:t xml:space="preserve">), dostępności na polskim rynku oraz rekomendacjach ekspertów (CDC 2017, </w:t>
      </w:r>
      <w:r w:rsidRPr="00904EE0">
        <w:rPr>
          <w:rFonts w:cs="Arial"/>
        </w:rPr>
        <w:t>NACI 2016, IDSA 2013, ACIP 2012</w:t>
      </w:r>
      <w:r>
        <w:rPr>
          <w:rFonts w:cs="Arial"/>
        </w:rPr>
        <w:t>, ESMO 2015, ASCO 2015</w:t>
      </w:r>
      <w:r w:rsidR="00E932E5">
        <w:rPr>
          <w:rFonts w:cs="Arial"/>
        </w:rPr>
        <w:t xml:space="preserve">). </w:t>
      </w:r>
      <w:r>
        <w:rPr>
          <w:rFonts w:cs="Arial"/>
        </w:rPr>
        <w:t xml:space="preserve"> </w:t>
      </w:r>
    </w:p>
    <w:p w14:paraId="78885577" w14:textId="77777777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2143B7DC" w14:textId="6C93E5EE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  <w:r w:rsidRPr="0004443B">
        <w:rPr>
          <w:rFonts w:cs="Arial"/>
        </w:rPr>
        <w:t>Aktualnie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Polsce </w:t>
      </w:r>
      <w:r>
        <w:rPr>
          <w:rFonts w:cs="Arial"/>
        </w:rPr>
        <w:t>jest</w:t>
      </w:r>
      <w:r w:rsidRPr="0004443B">
        <w:rPr>
          <w:rFonts w:cs="Arial"/>
        </w:rPr>
        <w:t xml:space="preserve"> dostępn</w:t>
      </w:r>
      <w:r>
        <w:rPr>
          <w:rFonts w:cs="Arial"/>
        </w:rPr>
        <w:t>a</w:t>
      </w:r>
      <w:r w:rsidRPr="0004443B">
        <w:rPr>
          <w:rFonts w:cs="Arial"/>
        </w:rPr>
        <w:t xml:space="preserve"> </w:t>
      </w:r>
      <w:r>
        <w:rPr>
          <w:rFonts w:cs="Arial"/>
        </w:rPr>
        <w:t>1</w:t>
      </w:r>
      <w:r w:rsidRPr="0004443B">
        <w:rPr>
          <w:rFonts w:cs="Arial"/>
        </w:rPr>
        <w:t xml:space="preserve"> szczepionk</w:t>
      </w:r>
      <w:r>
        <w:rPr>
          <w:rFonts w:cs="Arial"/>
        </w:rPr>
        <w:t>a</w:t>
      </w:r>
      <w:r w:rsidRPr="0004443B">
        <w:rPr>
          <w:rFonts w:cs="Arial"/>
        </w:rPr>
        <w:t xml:space="preserve"> </w:t>
      </w:r>
      <w:proofErr w:type="spellStart"/>
      <w:r w:rsidRPr="0004443B">
        <w:rPr>
          <w:rFonts w:cs="Arial"/>
        </w:rPr>
        <w:t>skoniugowan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posiadająca rejestrację dla osób dorosłych</w:t>
      </w:r>
      <w:r w:rsidRPr="0004443B">
        <w:rPr>
          <w:rFonts w:cs="Arial"/>
        </w:rPr>
        <w:t xml:space="preserve">: </w:t>
      </w:r>
      <w:r w:rsidR="00C5182B">
        <w:rPr>
          <w:rFonts w:cs="Arial"/>
        </w:rPr>
        <w:t>s</w:t>
      </w:r>
      <w:r w:rsidR="00C5182B" w:rsidRPr="00C5182B">
        <w:rPr>
          <w:rFonts w:cs="Arial"/>
        </w:rPr>
        <w:t xml:space="preserve">zczepionka przeciw pneumokokom polisacharydowa, </w:t>
      </w:r>
      <w:proofErr w:type="spellStart"/>
      <w:r w:rsidR="00C5182B" w:rsidRPr="00C5182B">
        <w:rPr>
          <w:rFonts w:cs="Arial"/>
        </w:rPr>
        <w:t>skoniugo</w:t>
      </w:r>
      <w:r w:rsidR="00E932E5">
        <w:rPr>
          <w:rFonts w:cs="Arial"/>
        </w:rPr>
        <w:t>wana</w:t>
      </w:r>
      <w:proofErr w:type="spellEnd"/>
      <w:r w:rsidR="00E932E5">
        <w:rPr>
          <w:rFonts w:cs="Arial"/>
        </w:rPr>
        <w:t xml:space="preserve"> (13-walentna, adsorbowana, PCV13). </w:t>
      </w:r>
    </w:p>
    <w:p w14:paraId="3DF13B14" w14:textId="77777777" w:rsidR="00A42254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6A744508" w14:textId="2EAF07DD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  <w:r w:rsidRPr="0004443B">
        <w:rPr>
          <w:rFonts w:cs="Arial"/>
        </w:rPr>
        <w:t>Schemat szczepień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sposób ich realizacji zgodny będzie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 xml:space="preserve">aktualnymi </w:t>
      </w:r>
      <w:proofErr w:type="spellStart"/>
      <w:r w:rsidRPr="0004443B">
        <w:rPr>
          <w:rFonts w:cs="Arial"/>
        </w:rPr>
        <w:t>ChPL</w:t>
      </w:r>
      <w:proofErr w:type="spellEnd"/>
      <w:r w:rsidRPr="0004443B">
        <w:rPr>
          <w:rFonts w:cs="Arial"/>
        </w:rPr>
        <w:t xml:space="preserve"> tych produktów leczniczych przy utrzymaniu indywidulanych wskazań.</w:t>
      </w:r>
      <w:r>
        <w:rPr>
          <w:rFonts w:cs="Arial"/>
        </w:rPr>
        <w:t xml:space="preserve"> Szczepienia będą wykonywane wyłącznie u</w:t>
      </w:r>
      <w:r w:rsidR="002A4F42">
        <w:rPr>
          <w:rFonts w:cs="Arial"/>
        </w:rPr>
        <w:t> </w:t>
      </w:r>
      <w:r>
        <w:rPr>
          <w:rFonts w:cs="Arial"/>
        </w:rPr>
        <w:t xml:space="preserve">pacjentów przed rozpoczęciem </w:t>
      </w:r>
      <w:r w:rsidR="003C55C3" w:rsidRPr="003C55C3">
        <w:rPr>
          <w:rFonts w:cs="Arial"/>
          <w:color w:val="000000" w:themeColor="text1"/>
        </w:rPr>
        <w:t>chemioterapii/</w:t>
      </w:r>
      <w:proofErr w:type="spellStart"/>
      <w:r w:rsidRPr="003C55C3">
        <w:rPr>
          <w:rFonts w:cs="Arial"/>
          <w:color w:val="000000" w:themeColor="text1"/>
        </w:rPr>
        <w:t>immunochemioterapii</w:t>
      </w:r>
      <w:proofErr w:type="spellEnd"/>
      <w:r>
        <w:rPr>
          <w:rFonts w:cs="Arial"/>
        </w:rPr>
        <w:t>, gdyż</w:t>
      </w:r>
      <w:r w:rsidR="00B92D24">
        <w:rPr>
          <w:rFonts w:cs="Arial"/>
        </w:rPr>
        <w:t xml:space="preserve"> z</w:t>
      </w:r>
      <w:r>
        <w:rPr>
          <w:rFonts w:cs="Arial"/>
        </w:rPr>
        <w:t>godnie</w:t>
      </w:r>
      <w:r w:rsidR="00B92D24">
        <w:rPr>
          <w:rFonts w:cs="Arial"/>
        </w:rPr>
        <w:t xml:space="preserve"> z </w:t>
      </w:r>
      <w:r>
        <w:rPr>
          <w:rFonts w:cs="Arial"/>
        </w:rPr>
        <w:t>zaleceniami towarzystw naukowych podawanie szczepienia</w:t>
      </w:r>
      <w:r w:rsidR="00B92D24">
        <w:rPr>
          <w:rFonts w:cs="Arial"/>
        </w:rPr>
        <w:t xml:space="preserve"> w </w:t>
      </w:r>
      <w:r>
        <w:rPr>
          <w:rFonts w:cs="Arial"/>
        </w:rPr>
        <w:t>trakcie leczenia chemioterapią znacząco obniża odpowiedź immunologiczną, przez co szczepienie nie zabezpiecza</w:t>
      </w:r>
      <w:r w:rsidR="00B92D24">
        <w:rPr>
          <w:rFonts w:cs="Arial"/>
        </w:rPr>
        <w:t xml:space="preserve"> w </w:t>
      </w:r>
      <w:r>
        <w:rPr>
          <w:rFonts w:cs="Arial"/>
        </w:rPr>
        <w:t xml:space="preserve">wystarczający sposób przed zakażeniem pneumokokami. </w:t>
      </w:r>
    </w:p>
    <w:p w14:paraId="09892AC9" w14:textId="77777777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6E3B238E" w14:textId="0AF2ACF6" w:rsidR="00A42254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  <w:r w:rsidRPr="0004443B">
        <w:rPr>
          <w:rFonts w:cs="Arial"/>
        </w:rPr>
        <w:t>Aktualna sytuacja epidemiologiczna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Polsce pokazuje, że pokrycie </w:t>
      </w:r>
      <w:r w:rsidR="007700AE">
        <w:rPr>
          <w:rFonts w:cs="Arial"/>
        </w:rPr>
        <w:t xml:space="preserve">dla </w:t>
      </w:r>
      <w:r w:rsidRPr="0004443B">
        <w:rPr>
          <w:rFonts w:cs="Arial"/>
        </w:rPr>
        <w:t>szczepionki 13</w:t>
      </w:r>
      <w:r w:rsidR="00E932E5">
        <w:rPr>
          <w:rFonts w:cs="Arial"/>
        </w:rPr>
        <w:t>-</w:t>
      </w:r>
      <w:r w:rsidRPr="0004443B">
        <w:rPr>
          <w:rFonts w:cs="Arial"/>
        </w:rPr>
        <w:t xml:space="preserve">walentnej (PCV13) zawierającej 13 </w:t>
      </w:r>
      <w:proofErr w:type="spellStart"/>
      <w:r w:rsidRPr="0004443B">
        <w:rPr>
          <w:rFonts w:cs="Arial"/>
        </w:rPr>
        <w:t>seroty</w:t>
      </w:r>
      <w:r>
        <w:rPr>
          <w:rFonts w:cs="Arial"/>
        </w:rPr>
        <w:t>pów</w:t>
      </w:r>
      <w:proofErr w:type="spellEnd"/>
      <w:r>
        <w:rPr>
          <w:rFonts w:cs="Arial"/>
        </w:rPr>
        <w:t>,</w:t>
      </w:r>
      <w:r w:rsidR="00B92D24">
        <w:rPr>
          <w:rFonts w:cs="Arial"/>
        </w:rPr>
        <w:t xml:space="preserve"> w </w:t>
      </w:r>
      <w:r>
        <w:rPr>
          <w:rFonts w:cs="Arial"/>
        </w:rPr>
        <w:t xml:space="preserve"> przedziale wiekowym 20+ r.ż. wynosi </w:t>
      </w:r>
      <w:r w:rsidR="00423FF4">
        <w:rPr>
          <w:rFonts w:cs="Arial"/>
        </w:rPr>
        <w:t>59,5%S</w:t>
      </w:r>
      <w:r w:rsidR="00E932E5">
        <w:rPr>
          <w:rFonts w:cs="Arial"/>
        </w:rPr>
        <w:t>zczepionka PCV</w:t>
      </w:r>
      <w:r w:rsidRPr="0004443B">
        <w:rPr>
          <w:rFonts w:cs="Arial"/>
        </w:rPr>
        <w:t xml:space="preserve">13 </w:t>
      </w:r>
      <w:r w:rsidRPr="0004443B">
        <w:rPr>
          <w:rFonts w:cs="Arial"/>
        </w:rPr>
        <w:lastRenderedPageBreak/>
        <w:t xml:space="preserve">zawiera zjadliwe </w:t>
      </w:r>
      <w:proofErr w:type="spellStart"/>
      <w:r w:rsidRPr="0004443B">
        <w:rPr>
          <w:rFonts w:cs="Arial"/>
        </w:rPr>
        <w:t>serotypy</w:t>
      </w:r>
      <w:proofErr w:type="spellEnd"/>
      <w:r w:rsidRPr="0004443B">
        <w:rPr>
          <w:rFonts w:cs="Arial"/>
        </w:rPr>
        <w:t xml:space="preserve"> 3</w:t>
      </w:r>
      <w:r w:rsidR="00B92D24">
        <w:rPr>
          <w:rFonts w:cs="Arial"/>
        </w:rPr>
        <w:t xml:space="preserve"> i </w:t>
      </w:r>
      <w:r>
        <w:rPr>
          <w:rFonts w:cs="Arial"/>
        </w:rPr>
        <w:t xml:space="preserve">19A, które odpowiedzialne są za około </w:t>
      </w:r>
      <w:r w:rsidR="00423FF4">
        <w:rPr>
          <w:rFonts w:cs="Arial"/>
        </w:rPr>
        <w:t>23,5</w:t>
      </w:r>
      <w:r>
        <w:rPr>
          <w:rFonts w:cs="Arial"/>
        </w:rPr>
        <w:t xml:space="preserve">% przypadków </w:t>
      </w:r>
      <w:proofErr w:type="spellStart"/>
      <w:r>
        <w:rPr>
          <w:rFonts w:cs="Arial"/>
        </w:rPr>
        <w:t>IChP</w:t>
      </w:r>
      <w:proofErr w:type="spellEnd"/>
      <w:r>
        <w:rPr>
          <w:rFonts w:cs="Arial"/>
        </w:rPr>
        <w:t xml:space="preserve"> u osób </w:t>
      </w:r>
      <w:r w:rsidR="00423FF4">
        <w:rPr>
          <w:rFonts w:cs="Arial"/>
        </w:rPr>
        <w:t xml:space="preserve">powyżej </w:t>
      </w:r>
      <w:r>
        <w:rPr>
          <w:rFonts w:cs="Arial"/>
        </w:rPr>
        <w:t xml:space="preserve">20 r.ż. </w:t>
      </w:r>
      <w:r w:rsidRPr="0004443B">
        <w:rPr>
          <w:rFonts w:cs="Arial"/>
        </w:rPr>
        <w:t>Ponadto, biorąc pod uwagę aktualną sytuację epidemiologiczną,</w:t>
      </w:r>
      <w:r w:rsidR="00423FF4">
        <w:rPr>
          <w:rFonts w:cs="Arial"/>
        </w:rPr>
        <w:t xml:space="preserve"> wybór szczepionki PCV13 do profilaktyki zakażeń </w:t>
      </w:r>
      <w:proofErr w:type="spellStart"/>
      <w:r w:rsidR="00423FF4">
        <w:rPr>
          <w:rFonts w:cs="Arial"/>
        </w:rPr>
        <w:t>pneumokoko</w:t>
      </w:r>
      <w:r w:rsidR="00E932E5">
        <w:rPr>
          <w:rFonts w:cs="Arial"/>
        </w:rPr>
        <w:t>wych</w:t>
      </w:r>
      <w:proofErr w:type="spellEnd"/>
      <w:r w:rsidR="00E932E5">
        <w:rPr>
          <w:rFonts w:cs="Arial"/>
        </w:rPr>
        <w:t xml:space="preserve"> u pacjentów onkologicznych </w:t>
      </w:r>
      <w:r w:rsidR="00423FF4">
        <w:rPr>
          <w:rFonts w:cs="Arial"/>
        </w:rPr>
        <w:t>jest wysoce uzasadniony.</w:t>
      </w:r>
      <w:r w:rsidRPr="0004443B">
        <w:rPr>
          <w:rFonts w:cs="Arial"/>
        </w:rPr>
        <w:t xml:space="preserve"> </w:t>
      </w:r>
    </w:p>
    <w:p w14:paraId="6DCFE3D0" w14:textId="77777777" w:rsidR="00A42254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5B638BB0" w14:textId="0CB99C46" w:rsidR="00A42254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  <w:r>
        <w:rPr>
          <w:rFonts w:cs="Arial"/>
        </w:rPr>
        <w:t>Jednoczasowo wraz</w:t>
      </w:r>
      <w:r w:rsidR="00B92D24">
        <w:rPr>
          <w:rFonts w:cs="Arial"/>
        </w:rPr>
        <w:t xml:space="preserve"> z </w:t>
      </w:r>
      <w:r>
        <w:rPr>
          <w:rFonts w:cs="Arial"/>
        </w:rPr>
        <w:t>planowaną interwencją szczepienną pacjentom będą przekazywane materiały informacyjno-edukacyjne dotyczące zarówno samych szczepień ochronnych jak</w:t>
      </w:r>
      <w:r w:rsidR="00B92D24">
        <w:rPr>
          <w:rFonts w:cs="Arial"/>
        </w:rPr>
        <w:t xml:space="preserve"> i </w:t>
      </w:r>
      <w:r>
        <w:rPr>
          <w:rFonts w:cs="Arial"/>
        </w:rPr>
        <w:t xml:space="preserve">metod ochrony osobistej (higieny osobistej) pozwalających na zmniejszenie ryzyka zakażenia </w:t>
      </w:r>
      <w:r w:rsidRPr="008D2D70">
        <w:rPr>
          <w:rFonts w:cs="Arial"/>
          <w:i/>
        </w:rPr>
        <w:t xml:space="preserve">S. </w:t>
      </w:r>
      <w:proofErr w:type="spellStart"/>
      <w:r w:rsidRPr="008D2D70">
        <w:rPr>
          <w:rFonts w:cs="Arial"/>
          <w:i/>
        </w:rPr>
        <w:t>pneumoniae</w:t>
      </w:r>
      <w:proofErr w:type="spellEnd"/>
      <w:r>
        <w:rPr>
          <w:rFonts w:cs="Arial"/>
        </w:rPr>
        <w:t>. Materiały te</w:t>
      </w:r>
      <w:r w:rsidR="00C329D0">
        <w:rPr>
          <w:rFonts w:cs="Arial"/>
        </w:rPr>
        <w:t>,</w:t>
      </w:r>
      <w:r>
        <w:rPr>
          <w:rFonts w:cs="Arial"/>
        </w:rPr>
        <w:t xml:space="preserve"> będą również przekazywane rodz</w:t>
      </w:r>
      <w:r w:rsidR="00C329D0">
        <w:rPr>
          <w:rFonts w:cs="Arial"/>
        </w:rPr>
        <w:t>inom osób chorych onkologicznie</w:t>
      </w:r>
      <w:r w:rsidR="00B92D24">
        <w:rPr>
          <w:rFonts w:cs="Arial"/>
        </w:rPr>
        <w:t xml:space="preserve"> w </w:t>
      </w:r>
      <w:r>
        <w:rPr>
          <w:rFonts w:cs="Arial"/>
        </w:rPr>
        <w:t>celu zwiększenia ich świadomości</w:t>
      </w:r>
      <w:r w:rsidR="00C329D0">
        <w:rPr>
          <w:rFonts w:cs="Arial"/>
        </w:rPr>
        <w:t xml:space="preserve"> </w:t>
      </w:r>
      <w:r w:rsidR="00B92D24">
        <w:rPr>
          <w:rFonts w:cs="Arial"/>
        </w:rPr>
        <w:t>i </w:t>
      </w:r>
      <w:r>
        <w:rPr>
          <w:rFonts w:cs="Arial"/>
        </w:rPr>
        <w:t>zachęcenia do wykonania szczepień ochronnych najbliższych członków rodziny (tworzenia kokonu ochronnego). Przekazana broszura – materiał edukacyjny, będzie każdorazowo omawiana</w:t>
      </w:r>
      <w:r w:rsidR="00B92D24">
        <w:rPr>
          <w:rFonts w:cs="Arial"/>
        </w:rPr>
        <w:t xml:space="preserve"> z </w:t>
      </w:r>
      <w:r>
        <w:rPr>
          <w:rFonts w:cs="Arial"/>
        </w:rPr>
        <w:t>lekarzem, przed kwalifikacją chorego do szczepienia.</w:t>
      </w:r>
    </w:p>
    <w:p w14:paraId="7899ECFC" w14:textId="51084E72" w:rsidR="00902775" w:rsidRDefault="00902775" w:rsidP="00A42254">
      <w:pPr>
        <w:pStyle w:val="Akapitzlist"/>
        <w:tabs>
          <w:tab w:val="left" w:pos="6559"/>
        </w:tabs>
        <w:ind w:left="0"/>
        <w:rPr>
          <w:rFonts w:cs="Arial"/>
        </w:rPr>
      </w:pPr>
      <w:r>
        <w:rPr>
          <w:rFonts w:cs="Arial"/>
        </w:rPr>
        <w:t xml:space="preserve">Zgodnie z wiedzą autorów przedstawiony program jest pierwszym programem szczepień ochronnych skierowanych do populacji osób chorych onkologicznie. Podstawy naukowe realizacji takiego programu polityki zdrowotnej w opinii autorów nie budzą wątpliwości o jego potencjalnych korzyściach zdrowotnych dla chorych onkologicznie. </w:t>
      </w:r>
    </w:p>
    <w:p w14:paraId="14F2B2C9" w14:textId="77777777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3DC18650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49" w:name="_Toc514487883"/>
      <w:bookmarkStart w:id="50" w:name="_Toc31701261"/>
      <w:r w:rsidRPr="0004443B">
        <w:rPr>
          <w:rFonts w:asciiTheme="minorHAnsi" w:hAnsiTheme="minorHAnsi"/>
        </w:rPr>
        <w:t>III.4. Sposób udzielania świadczeń</w:t>
      </w:r>
      <w:bookmarkEnd w:id="49"/>
      <w:bookmarkEnd w:id="50"/>
    </w:p>
    <w:p w14:paraId="444A74DE" w14:textId="77777777" w:rsidR="00A42254" w:rsidRPr="0004443B" w:rsidRDefault="00A42254" w:rsidP="00A42254">
      <w:pPr>
        <w:tabs>
          <w:tab w:val="left" w:pos="6559"/>
        </w:tabs>
        <w:spacing w:line="360" w:lineRule="auto"/>
        <w:jc w:val="both"/>
      </w:pPr>
    </w:p>
    <w:p w14:paraId="77723F43" w14:textId="567E62B3" w:rsidR="00A42254" w:rsidRPr="0004443B" w:rsidRDefault="00A42254" w:rsidP="00364133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Świadczenia oferowane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ramach programu będą b</w:t>
      </w:r>
      <w:r>
        <w:rPr>
          <w:rFonts w:cs="Arial"/>
        </w:rPr>
        <w:t>ezpłatne dla jego uczestników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przysługiwać im będą na zasadzie dobrowolności. Świadczenie profilaktyczne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postaci kwalifikacji lekarskiej oraz wykonania szczepienia przeciwko pneumokokom otrzyma każda osoba, które zostanie zakwalifikowana do programu. </w:t>
      </w:r>
      <w:r w:rsidR="00C4790E">
        <w:rPr>
          <w:rFonts w:cs="Arial"/>
        </w:rPr>
        <w:t>Świadczenie to jest uzupełniające, to działania podstawowego, jakim jest radykalne leczenie onkologiczne i jako takie nie może opóźniać podejmowania efektywnego leczenia.</w:t>
      </w:r>
    </w:p>
    <w:p w14:paraId="74F1ECA4" w14:textId="1C8D6CF6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Szczepienie będzie każdorazowo poprzedzane kwalifikacją lekarską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przeprowadzone po uzyskaniu zgody uczestnika programu na jego realizację</w:t>
      </w:r>
      <w:r w:rsidR="00C4790E">
        <w:rPr>
          <w:rFonts w:cs="Arial"/>
        </w:rPr>
        <w:t xml:space="preserve"> oraz stwierdzeniu braku przeciwskazań do prowadzenia </w:t>
      </w:r>
      <w:r w:rsidR="00902775">
        <w:rPr>
          <w:rFonts w:cs="Arial"/>
        </w:rPr>
        <w:t>szczepienia</w:t>
      </w:r>
      <w:r w:rsidR="00C4790E">
        <w:rPr>
          <w:rFonts w:cs="Arial"/>
        </w:rPr>
        <w:t>, w tym wynikających z procesu leczenia choroby onkologicznej</w:t>
      </w:r>
      <w:r w:rsidRPr="0004443B">
        <w:rPr>
          <w:rFonts w:cs="Arial"/>
        </w:rPr>
        <w:t xml:space="preserve">. </w:t>
      </w:r>
    </w:p>
    <w:p w14:paraId="001040CD" w14:textId="5DA665B1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 xml:space="preserve">Uczestnicy programu będą poinformowani przez lekarza </w:t>
      </w:r>
      <w:r>
        <w:rPr>
          <w:rFonts w:cs="Arial"/>
        </w:rPr>
        <w:t>kwalifikującego do szczepienia</w:t>
      </w:r>
      <w:r w:rsidR="00B92D24">
        <w:rPr>
          <w:rFonts w:cs="Arial"/>
        </w:rPr>
        <w:t xml:space="preserve"> o </w:t>
      </w:r>
      <w:r w:rsidRPr="0004443B">
        <w:rPr>
          <w:rFonts w:cs="Arial"/>
        </w:rPr>
        <w:t>możliwych odczynach poszczepiennych, sposobie postępowania oraz miejscu gdzie można się zgłosić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razie ewentualnych działań niepożądanych. </w:t>
      </w:r>
    </w:p>
    <w:p w14:paraId="0A929746" w14:textId="71A987EB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lastRenderedPageBreak/>
        <w:t>Ewentualne, niepożądane odczyny poszczepienne (NOP) wyst</w:t>
      </w:r>
      <w:r>
        <w:rPr>
          <w:rFonts w:cs="Arial"/>
        </w:rPr>
        <w:t>ępujące po podaniu szczepionek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ramach programu zostaną zgłoszone </w:t>
      </w:r>
      <w:r>
        <w:rPr>
          <w:rFonts w:cs="Arial"/>
        </w:rPr>
        <w:t xml:space="preserve">do realizatora programu oraz </w:t>
      </w:r>
      <w:r w:rsidRPr="0004443B">
        <w:rPr>
          <w:rFonts w:cs="Arial"/>
        </w:rPr>
        <w:t>odpowiednim organom nadzoru zgodnie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obowiązującymi przepisami.</w:t>
      </w:r>
    </w:p>
    <w:p w14:paraId="34C1FEA5" w14:textId="77777777" w:rsidR="00A42254" w:rsidRPr="00A42E88" w:rsidRDefault="00A42254" w:rsidP="00A42254">
      <w:pPr>
        <w:tabs>
          <w:tab w:val="left" w:pos="6559"/>
        </w:tabs>
        <w:spacing w:line="360" w:lineRule="auto"/>
        <w:rPr>
          <w:rFonts w:cs="Arial"/>
          <w:b/>
        </w:rPr>
      </w:pPr>
      <w:commentRangeStart w:id="51"/>
      <w:r w:rsidRPr="00A42E88">
        <w:rPr>
          <w:rFonts w:cs="Arial"/>
          <w:b/>
        </w:rPr>
        <w:t>Tryb zapraszania do programu.</w:t>
      </w:r>
    </w:p>
    <w:p w14:paraId="1152D981" w14:textId="2E12836B" w:rsidR="00A42254" w:rsidRDefault="00A42254" w:rsidP="00A42254">
      <w:pPr>
        <w:pStyle w:val="Akapitzlist"/>
        <w:numPr>
          <w:ilvl w:val="3"/>
          <w:numId w:val="29"/>
        </w:numPr>
        <w:tabs>
          <w:tab w:val="left" w:pos="6559"/>
        </w:tabs>
        <w:spacing w:before="0" w:after="200"/>
        <w:ind w:left="426"/>
        <w:rPr>
          <w:rFonts w:cs="Arial"/>
        </w:rPr>
      </w:pPr>
      <w:r>
        <w:rPr>
          <w:rFonts w:cs="Arial"/>
        </w:rPr>
        <w:t xml:space="preserve">Głównym miejscem zapraszania pacjentów do programu szczepień będą </w:t>
      </w:r>
      <w:r w:rsidR="00AA0481">
        <w:rPr>
          <w:rFonts w:cs="Arial"/>
        </w:rPr>
        <w:t xml:space="preserve">poradnie POZ, </w:t>
      </w:r>
      <w:r>
        <w:rPr>
          <w:rFonts w:cs="Arial"/>
        </w:rPr>
        <w:t>poradnie onkologiczne, poradnie hematologiczne, poradnie chirurgii onkologicznej,</w:t>
      </w:r>
      <w:r w:rsidR="00B92D24">
        <w:rPr>
          <w:rFonts w:cs="Arial"/>
        </w:rPr>
        <w:t xml:space="preserve"> w </w:t>
      </w:r>
      <w:r>
        <w:rPr>
          <w:rFonts w:cs="Arial"/>
        </w:rPr>
        <w:t>których pacjenci kwalifikowani będą do leczenia onkologicznego.</w:t>
      </w:r>
    </w:p>
    <w:p w14:paraId="326ED7CC" w14:textId="1FB00E5F" w:rsidR="00A42254" w:rsidRDefault="00A42254" w:rsidP="00A42254">
      <w:pPr>
        <w:pStyle w:val="Akapitzlist"/>
        <w:numPr>
          <w:ilvl w:val="3"/>
          <w:numId w:val="29"/>
        </w:numPr>
        <w:tabs>
          <w:tab w:val="left" w:pos="6559"/>
        </w:tabs>
        <w:spacing w:before="0" w:after="200"/>
        <w:ind w:left="426"/>
        <w:rPr>
          <w:rFonts w:cs="Arial"/>
        </w:rPr>
      </w:pPr>
      <w:r>
        <w:rPr>
          <w:rFonts w:cs="Arial"/>
        </w:rPr>
        <w:t>Dodatkowo planowane jest przekazani informacji do wszystkich lokalnych mediów tradycyjnych</w:t>
      </w:r>
      <w:r w:rsidR="00B92D24">
        <w:rPr>
          <w:rFonts w:cs="Arial"/>
        </w:rPr>
        <w:t xml:space="preserve"> i </w:t>
      </w:r>
      <w:r>
        <w:rPr>
          <w:rFonts w:cs="Arial"/>
        </w:rPr>
        <w:t>internetowych</w:t>
      </w:r>
      <w:r w:rsidR="00B92D24">
        <w:rPr>
          <w:rFonts w:cs="Arial"/>
        </w:rPr>
        <w:t xml:space="preserve"> w </w:t>
      </w:r>
      <w:r>
        <w:rPr>
          <w:rFonts w:cs="Arial"/>
        </w:rPr>
        <w:t>celu zwiększenia zasięgu oraz zachęcenia do uczestnictwa</w:t>
      </w:r>
      <w:r w:rsidR="00B92D24">
        <w:rPr>
          <w:rFonts w:cs="Arial"/>
        </w:rPr>
        <w:t xml:space="preserve"> w </w:t>
      </w:r>
      <w:r>
        <w:rPr>
          <w:rFonts w:cs="Arial"/>
        </w:rPr>
        <w:t>programie.</w:t>
      </w:r>
    </w:p>
    <w:p w14:paraId="61596DD9" w14:textId="017907F9" w:rsidR="00A42254" w:rsidRPr="0004443B" w:rsidRDefault="00A42254" w:rsidP="00A42254">
      <w:pPr>
        <w:pStyle w:val="Akapitzlist"/>
        <w:numPr>
          <w:ilvl w:val="3"/>
          <w:numId w:val="29"/>
        </w:numPr>
        <w:tabs>
          <w:tab w:val="left" w:pos="6559"/>
        </w:tabs>
        <w:spacing w:before="0" w:after="200"/>
        <w:ind w:left="426"/>
        <w:rPr>
          <w:rFonts w:cs="Arial"/>
        </w:rPr>
      </w:pPr>
      <w:r>
        <w:rPr>
          <w:rFonts w:cs="Arial"/>
        </w:rPr>
        <w:t>Informacje będą publikowane zarówno przez realizatora jak</w:t>
      </w:r>
      <w:r w:rsidR="00B92D24">
        <w:rPr>
          <w:rFonts w:cs="Arial"/>
        </w:rPr>
        <w:t xml:space="preserve"> i </w:t>
      </w:r>
      <w:r>
        <w:rPr>
          <w:rFonts w:cs="Arial"/>
        </w:rPr>
        <w:t>organizatora programu.</w:t>
      </w:r>
    </w:p>
    <w:p w14:paraId="3ED7F546" w14:textId="77777777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  <w:b/>
        </w:rPr>
      </w:pPr>
    </w:p>
    <w:p w14:paraId="7DE9574B" w14:textId="77777777" w:rsidR="00A42254" w:rsidRPr="0004443B" w:rsidRDefault="00A42254" w:rsidP="00A42254">
      <w:pPr>
        <w:tabs>
          <w:tab w:val="left" w:pos="6559"/>
        </w:tabs>
        <w:spacing w:line="360" w:lineRule="auto"/>
        <w:rPr>
          <w:rFonts w:cs="Arial"/>
          <w:b/>
        </w:rPr>
      </w:pPr>
      <w:r w:rsidRPr="0004443B">
        <w:rPr>
          <w:rFonts w:cs="Arial"/>
          <w:b/>
        </w:rPr>
        <w:t xml:space="preserve">Działania </w:t>
      </w:r>
      <w:r>
        <w:rPr>
          <w:rFonts w:cs="Arial"/>
          <w:b/>
        </w:rPr>
        <w:t>promocyjno-</w:t>
      </w:r>
      <w:r w:rsidRPr="0004443B">
        <w:rPr>
          <w:rFonts w:cs="Arial"/>
          <w:b/>
        </w:rPr>
        <w:t>edukacyjne</w:t>
      </w:r>
    </w:p>
    <w:p w14:paraId="7BC6C26B" w14:textId="174868DB" w:rsidR="00A42254" w:rsidRPr="0004443B" w:rsidRDefault="00A42254" w:rsidP="00A42254">
      <w:pPr>
        <w:pStyle w:val="Akapitzlist"/>
        <w:numPr>
          <w:ilvl w:val="0"/>
          <w:numId w:val="30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 xml:space="preserve">Działania edukacyjne kierowane będą przede wszystkim do osób </w:t>
      </w:r>
      <w:r>
        <w:rPr>
          <w:rFonts w:cs="Arial"/>
        </w:rPr>
        <w:t>leczonych onkologicznie</w:t>
      </w:r>
      <w:r w:rsidRPr="0004443B">
        <w:rPr>
          <w:rFonts w:cs="Arial"/>
        </w:rPr>
        <w:t xml:space="preserve"> poprzez przekazanie materiałów informacyjnych </w:t>
      </w:r>
      <w:r>
        <w:rPr>
          <w:rFonts w:cs="Arial"/>
        </w:rPr>
        <w:t xml:space="preserve">lekarzom </w:t>
      </w:r>
      <w:r w:rsidR="00AA0481">
        <w:rPr>
          <w:rFonts w:cs="Arial"/>
        </w:rPr>
        <w:t xml:space="preserve">POZ, </w:t>
      </w:r>
      <w:r>
        <w:rPr>
          <w:rFonts w:cs="Arial"/>
        </w:rPr>
        <w:t>onkologom, hematologom oraz chirurgom onkologicznym</w:t>
      </w:r>
      <w:r w:rsidR="00B92D24">
        <w:rPr>
          <w:rFonts w:cs="Arial"/>
        </w:rPr>
        <w:t xml:space="preserve"> a </w:t>
      </w:r>
      <w:r>
        <w:rPr>
          <w:rFonts w:cs="Arial"/>
        </w:rPr>
        <w:t>za ich pośrednictwem pacjentom kwalifikującym się do programu.</w:t>
      </w:r>
    </w:p>
    <w:p w14:paraId="131D6B8D" w14:textId="10A1E389" w:rsidR="00A42254" w:rsidRPr="0004443B" w:rsidRDefault="00A42254" w:rsidP="00A42254">
      <w:pPr>
        <w:pStyle w:val="Akapitzlist"/>
        <w:numPr>
          <w:ilvl w:val="0"/>
          <w:numId w:val="30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>Materiały informacyjne zostaną przygotowane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myślą</w:t>
      </w:r>
      <w:r w:rsidR="00B92D24">
        <w:rPr>
          <w:rFonts w:cs="Arial"/>
        </w:rPr>
        <w:t xml:space="preserve"> o </w:t>
      </w:r>
      <w:r>
        <w:rPr>
          <w:rFonts w:cs="Arial"/>
        </w:rPr>
        <w:t>osobach chorych onkologicznie</w:t>
      </w:r>
      <w:r w:rsidRPr="0004443B">
        <w:rPr>
          <w:rFonts w:cs="Arial"/>
        </w:rPr>
        <w:t xml:space="preserve"> - prosta, łatwo czytelna treść wskazująca na korzyści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wykonania szczepienia oraz miejsca,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których oferowane są szczepienia. </w:t>
      </w:r>
    </w:p>
    <w:p w14:paraId="6AB3AA41" w14:textId="3414BEE5" w:rsidR="00A42254" w:rsidRPr="0004443B" w:rsidRDefault="00A42254" w:rsidP="00A42254">
      <w:pPr>
        <w:pStyle w:val="Akapitzlist"/>
        <w:numPr>
          <w:ilvl w:val="0"/>
          <w:numId w:val="30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>Dodatkowo informacje</w:t>
      </w:r>
      <w:r w:rsidR="00B92D24">
        <w:rPr>
          <w:rFonts w:cs="Arial"/>
        </w:rPr>
        <w:t xml:space="preserve"> o </w:t>
      </w:r>
      <w:r w:rsidRPr="0004443B">
        <w:rPr>
          <w:rFonts w:cs="Arial"/>
        </w:rPr>
        <w:t xml:space="preserve">programie szczepień zostaną zawarte na </w:t>
      </w:r>
      <w:r w:rsidR="0065670A">
        <w:rPr>
          <w:rFonts w:cs="Arial"/>
        </w:rPr>
        <w:t>st</w:t>
      </w:r>
      <w:r w:rsidR="00E643D4">
        <w:rPr>
          <w:rFonts w:cs="Arial"/>
        </w:rPr>
        <w:t>r</w:t>
      </w:r>
      <w:r w:rsidR="0065670A">
        <w:rPr>
          <w:rFonts w:cs="Arial"/>
        </w:rPr>
        <w:t>onie internetowej realizatora programu.</w:t>
      </w:r>
    </w:p>
    <w:p w14:paraId="09977BFF" w14:textId="72FEC7EF" w:rsidR="00A42254" w:rsidRPr="0004443B" w:rsidRDefault="00A42254" w:rsidP="00A42254">
      <w:pPr>
        <w:pStyle w:val="Akapitzlist"/>
        <w:numPr>
          <w:ilvl w:val="0"/>
          <w:numId w:val="30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>Dodatkowo planowan</w:t>
      </w:r>
      <w:r w:rsidR="0065670A">
        <w:rPr>
          <w:rFonts w:cs="Arial"/>
        </w:rPr>
        <w:t>e</w:t>
      </w:r>
      <w:r w:rsidRPr="0004443B">
        <w:rPr>
          <w:rFonts w:cs="Arial"/>
        </w:rPr>
        <w:t xml:space="preserve"> jest przekazywanie informacji</w:t>
      </w:r>
      <w:r w:rsidR="00B92D24">
        <w:rPr>
          <w:rFonts w:cs="Arial"/>
        </w:rPr>
        <w:t xml:space="preserve"> o </w:t>
      </w:r>
      <w:r w:rsidRPr="0004443B">
        <w:rPr>
          <w:rFonts w:cs="Arial"/>
        </w:rPr>
        <w:t xml:space="preserve">programie </w:t>
      </w:r>
      <w:r>
        <w:rPr>
          <w:rFonts w:cs="Arial"/>
        </w:rPr>
        <w:t xml:space="preserve">do klubów, stowarzyszeń </w:t>
      </w:r>
      <w:proofErr w:type="spellStart"/>
      <w:r>
        <w:rPr>
          <w:rFonts w:cs="Arial"/>
        </w:rPr>
        <w:t>pacjenckich</w:t>
      </w:r>
      <w:proofErr w:type="spellEnd"/>
      <w:r>
        <w:rPr>
          <w:rFonts w:cs="Arial"/>
        </w:rPr>
        <w:t xml:space="preserve"> oraz na stronach</w:t>
      </w:r>
      <w:r w:rsidR="00B92D24">
        <w:rPr>
          <w:rFonts w:cs="Arial"/>
        </w:rPr>
        <w:t xml:space="preserve"> i</w:t>
      </w:r>
      <w:r w:rsidR="0065670A">
        <w:rPr>
          <w:rFonts w:cs="Arial"/>
        </w:rPr>
        <w:t xml:space="preserve"> </w:t>
      </w:r>
      <w:r>
        <w:rPr>
          <w:rFonts w:cs="Arial"/>
        </w:rPr>
        <w:t>forach internetowych zajmujących się chorobami nowotworowymi.</w:t>
      </w:r>
      <w:commentRangeEnd w:id="51"/>
      <w:r w:rsidR="002B73A9">
        <w:rPr>
          <w:rStyle w:val="Odwoaniedokomentarza"/>
        </w:rPr>
        <w:commentReference w:id="51"/>
      </w:r>
    </w:p>
    <w:p w14:paraId="137CAD32" w14:textId="77777777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310D1C8D" w14:textId="71E077D8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52" w:name="_Toc514487884"/>
      <w:bookmarkStart w:id="53" w:name="_Toc31701262"/>
      <w:r w:rsidRPr="0004443B">
        <w:rPr>
          <w:rFonts w:asciiTheme="minorHAnsi" w:hAnsiTheme="minorHAnsi"/>
        </w:rPr>
        <w:t>III.5. Sposób zakończenia udziału</w:t>
      </w:r>
      <w:r w:rsidR="00B92D24">
        <w:rPr>
          <w:rFonts w:asciiTheme="minorHAnsi" w:hAnsiTheme="minorHAnsi"/>
        </w:rPr>
        <w:t xml:space="preserve"> w </w:t>
      </w:r>
      <w:r w:rsidRPr="0004443B">
        <w:rPr>
          <w:rFonts w:asciiTheme="minorHAnsi" w:hAnsiTheme="minorHAnsi"/>
        </w:rPr>
        <w:t>programie polityki zdrowotnej</w:t>
      </w:r>
      <w:bookmarkEnd w:id="52"/>
      <w:bookmarkEnd w:id="53"/>
    </w:p>
    <w:p w14:paraId="5F0D0857" w14:textId="6D407597" w:rsidR="00A42254" w:rsidRDefault="00A42254" w:rsidP="001A6135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Pełne uczestnictwo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programie polega na zrealizowaniu schematu szczepień szczepionką przeciwko pneumokokom. Zakończenie udziału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programie jest możliwe na każdym etapie programu na życzenie uczestnika programu.</w:t>
      </w:r>
    </w:p>
    <w:p w14:paraId="1205D783" w14:textId="77777777" w:rsidR="00A42254" w:rsidRPr="0004443B" w:rsidRDefault="00A42254" w:rsidP="00A42254">
      <w:pPr>
        <w:tabs>
          <w:tab w:val="left" w:pos="6559"/>
        </w:tabs>
        <w:spacing w:line="360" w:lineRule="auto"/>
        <w:rPr>
          <w:rFonts w:cs="Arial"/>
        </w:rPr>
      </w:pPr>
    </w:p>
    <w:p w14:paraId="05297145" w14:textId="77777777" w:rsidR="00A42254" w:rsidRPr="0004443B" w:rsidRDefault="00A42254" w:rsidP="00A42254">
      <w:pPr>
        <w:pStyle w:val="Nagwek1"/>
      </w:pPr>
      <w:bookmarkStart w:id="54" w:name="_Toc514487885"/>
      <w:bookmarkStart w:id="55" w:name="_Toc31701263"/>
      <w:r w:rsidRPr="0004443B">
        <w:lastRenderedPageBreak/>
        <w:t>IV. Organizacja programu polityki zdrowotnej.</w:t>
      </w:r>
      <w:bookmarkEnd w:id="54"/>
      <w:bookmarkEnd w:id="55"/>
    </w:p>
    <w:p w14:paraId="21EB0BC8" w14:textId="66F52D06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56" w:name="_Toc514487886"/>
      <w:bookmarkStart w:id="57" w:name="_Toc31701264"/>
      <w:r w:rsidRPr="0004443B">
        <w:rPr>
          <w:rFonts w:asciiTheme="minorHAnsi" w:hAnsiTheme="minorHAnsi"/>
        </w:rPr>
        <w:t>IV.1. Etapy programu polityki zdrowotnej</w:t>
      </w:r>
      <w:r w:rsidR="00B92D24">
        <w:rPr>
          <w:rFonts w:asciiTheme="minorHAnsi" w:hAnsiTheme="minorHAnsi"/>
        </w:rPr>
        <w:t xml:space="preserve"> i </w:t>
      </w:r>
      <w:r w:rsidRPr="0004443B">
        <w:rPr>
          <w:rFonts w:asciiTheme="minorHAnsi" w:hAnsiTheme="minorHAnsi"/>
        </w:rPr>
        <w:t>działania podejmowane</w:t>
      </w:r>
      <w:r w:rsidR="00B92D24">
        <w:rPr>
          <w:rFonts w:asciiTheme="minorHAnsi" w:hAnsiTheme="minorHAnsi"/>
        </w:rPr>
        <w:t xml:space="preserve"> w </w:t>
      </w:r>
      <w:r w:rsidRPr="0004443B">
        <w:rPr>
          <w:rFonts w:asciiTheme="minorHAnsi" w:hAnsiTheme="minorHAnsi"/>
        </w:rPr>
        <w:t>ramach etapów</w:t>
      </w:r>
      <w:bookmarkEnd w:id="56"/>
      <w:bookmarkEnd w:id="57"/>
    </w:p>
    <w:p w14:paraId="2E5FF3E2" w14:textId="22D91A12" w:rsidR="00A42254" w:rsidRPr="0004443B" w:rsidRDefault="00A42254" w:rsidP="00A42254">
      <w:pPr>
        <w:pStyle w:val="Akapitzlist"/>
        <w:numPr>
          <w:ilvl w:val="0"/>
          <w:numId w:val="35"/>
        </w:numPr>
        <w:tabs>
          <w:tab w:val="left" w:pos="6559"/>
        </w:tabs>
        <w:spacing w:before="0" w:after="200"/>
        <w:ind w:left="426"/>
        <w:rPr>
          <w:rFonts w:cs="Arial"/>
        </w:rPr>
      </w:pPr>
      <w:r>
        <w:rPr>
          <w:rFonts w:cs="Arial"/>
        </w:rPr>
        <w:t>Działania edukacyjne - k</w:t>
      </w:r>
      <w:r w:rsidRPr="0004443B">
        <w:rPr>
          <w:rFonts w:cs="Arial"/>
        </w:rPr>
        <w:t xml:space="preserve">ampania </w:t>
      </w:r>
      <w:proofErr w:type="spellStart"/>
      <w:r w:rsidRPr="0004443B">
        <w:rPr>
          <w:rFonts w:cs="Arial"/>
        </w:rPr>
        <w:t>edukacyjno</w:t>
      </w:r>
      <w:proofErr w:type="spellEnd"/>
      <w:r w:rsidRPr="0004443B">
        <w:rPr>
          <w:rFonts w:cs="Arial"/>
        </w:rPr>
        <w:t xml:space="preserve"> </w:t>
      </w:r>
      <w:r w:rsidR="00731E39">
        <w:rPr>
          <w:rFonts w:cs="Arial"/>
        </w:rPr>
        <w:t>-</w:t>
      </w:r>
      <w:r w:rsidRPr="0004443B">
        <w:rPr>
          <w:rFonts w:cs="Arial"/>
        </w:rPr>
        <w:t xml:space="preserve"> informacyjna</w:t>
      </w:r>
      <w:r w:rsidR="00731E39">
        <w:rPr>
          <w:rFonts w:cs="Arial"/>
        </w:rPr>
        <w:t xml:space="preserve">. </w:t>
      </w:r>
      <w:r w:rsidRPr="0004443B">
        <w:rPr>
          <w:rFonts w:cs="Arial"/>
        </w:rPr>
        <w:t xml:space="preserve"> </w:t>
      </w:r>
    </w:p>
    <w:p w14:paraId="321BEC96" w14:textId="18E429D9" w:rsidR="00A42254" w:rsidRPr="0004443B" w:rsidRDefault="00A42254" w:rsidP="00A42254">
      <w:pPr>
        <w:pStyle w:val="Akapitzlist"/>
        <w:numPr>
          <w:ilvl w:val="0"/>
          <w:numId w:val="35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>Realizacja programu jest wieloetapowa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wielopoziomowa.</w:t>
      </w:r>
    </w:p>
    <w:p w14:paraId="74500BE8" w14:textId="410A0493" w:rsidR="00A42254" w:rsidRPr="0004443B" w:rsidRDefault="00A42254" w:rsidP="00A42254">
      <w:pPr>
        <w:pStyle w:val="Akapitzlist"/>
        <w:numPr>
          <w:ilvl w:val="0"/>
          <w:numId w:val="34"/>
        </w:numPr>
        <w:tabs>
          <w:tab w:val="left" w:pos="709"/>
          <w:tab w:val="left" w:pos="1440"/>
          <w:tab w:val="left" w:pos="6559"/>
        </w:tabs>
        <w:spacing w:before="0" w:after="200"/>
        <w:ind w:left="709"/>
        <w:rPr>
          <w:rFonts w:cs="Arial"/>
        </w:rPr>
      </w:pPr>
      <w:r w:rsidRPr="0004443B">
        <w:rPr>
          <w:rFonts w:cs="Arial"/>
        </w:rPr>
        <w:t>dotarcie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informacją</w:t>
      </w:r>
      <w:r w:rsidR="00B92D24">
        <w:rPr>
          <w:rFonts w:cs="Arial"/>
        </w:rPr>
        <w:t xml:space="preserve"> o </w:t>
      </w:r>
      <w:r w:rsidRPr="0004443B">
        <w:rPr>
          <w:rFonts w:cs="Arial"/>
        </w:rPr>
        <w:t>programie do</w:t>
      </w:r>
      <w:r>
        <w:rPr>
          <w:rFonts w:cs="Arial"/>
        </w:rPr>
        <w:t xml:space="preserve"> osób leczonych onkologicznie</w:t>
      </w:r>
      <w:r w:rsidRPr="0004443B">
        <w:rPr>
          <w:rFonts w:cs="Arial"/>
        </w:rPr>
        <w:t xml:space="preserve">, </w:t>
      </w:r>
    </w:p>
    <w:p w14:paraId="3DE5C62E" w14:textId="77777777" w:rsidR="00A42254" w:rsidRDefault="00A42254" w:rsidP="00A42254">
      <w:pPr>
        <w:pStyle w:val="Akapitzlist"/>
        <w:numPr>
          <w:ilvl w:val="0"/>
          <w:numId w:val="34"/>
        </w:numPr>
        <w:tabs>
          <w:tab w:val="left" w:pos="709"/>
          <w:tab w:val="left" w:pos="1440"/>
          <w:tab w:val="left" w:pos="6559"/>
        </w:tabs>
        <w:spacing w:before="0" w:after="200"/>
        <w:ind w:left="709"/>
        <w:rPr>
          <w:rFonts w:cs="Arial"/>
        </w:rPr>
      </w:pPr>
      <w:r w:rsidRPr="0004443B">
        <w:rPr>
          <w:rFonts w:cs="Arial"/>
        </w:rPr>
        <w:t xml:space="preserve">rekrutacja uczestników programu. </w:t>
      </w:r>
    </w:p>
    <w:p w14:paraId="32F0B924" w14:textId="4FEB49E3" w:rsidR="00A42254" w:rsidRPr="00FC42A2" w:rsidRDefault="00A42254" w:rsidP="00A42254">
      <w:pPr>
        <w:pStyle w:val="Akapitzlist"/>
        <w:numPr>
          <w:ilvl w:val="0"/>
          <w:numId w:val="34"/>
        </w:numPr>
        <w:tabs>
          <w:tab w:val="left" w:pos="709"/>
          <w:tab w:val="left" w:pos="1440"/>
          <w:tab w:val="left" w:pos="6559"/>
        </w:tabs>
        <w:spacing w:before="0" w:after="200"/>
        <w:ind w:left="709"/>
        <w:rPr>
          <w:rFonts w:cs="Arial"/>
        </w:rPr>
      </w:pPr>
      <w:r w:rsidRPr="00FC42A2">
        <w:rPr>
          <w:rFonts w:cs="Arial"/>
        </w:rPr>
        <w:t xml:space="preserve">lekarz sprawujący opiekę lekarską </w:t>
      </w:r>
      <w:r w:rsidR="00AA0481">
        <w:rPr>
          <w:rFonts w:cs="Arial"/>
        </w:rPr>
        <w:t xml:space="preserve">POZ lub specjalistyczną </w:t>
      </w:r>
      <w:r w:rsidRPr="00FC42A2">
        <w:rPr>
          <w:rFonts w:cs="Arial"/>
        </w:rPr>
        <w:t>(onkolog/hematolog, chirurg onkologiczny) będzie decydował</w:t>
      </w:r>
      <w:r w:rsidR="00B92D24">
        <w:rPr>
          <w:rFonts w:cs="Arial"/>
        </w:rPr>
        <w:t xml:space="preserve"> o </w:t>
      </w:r>
      <w:r w:rsidRPr="00FC42A2">
        <w:rPr>
          <w:rFonts w:cs="Arial"/>
        </w:rPr>
        <w:t xml:space="preserve">rejestracji osób objętych programem profilaktycznym do szczepienia. </w:t>
      </w:r>
    </w:p>
    <w:p w14:paraId="57FB592B" w14:textId="77777777" w:rsidR="00A42254" w:rsidRPr="0004443B" w:rsidRDefault="00A42254" w:rsidP="00A42254">
      <w:pPr>
        <w:pStyle w:val="Akapitzlist"/>
        <w:numPr>
          <w:ilvl w:val="0"/>
          <w:numId w:val="35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>Badanie uczestników (kwalifikacja do szczepienia).</w:t>
      </w:r>
    </w:p>
    <w:p w14:paraId="60989E36" w14:textId="77777777" w:rsidR="00A42254" w:rsidRPr="0004443B" w:rsidRDefault="00A42254" w:rsidP="00A42254">
      <w:pPr>
        <w:pStyle w:val="Akapitzlist"/>
        <w:numPr>
          <w:ilvl w:val="0"/>
          <w:numId w:val="35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>Szczepienia wg przyjętego schematu, zgodnego ze wsk</w:t>
      </w:r>
      <w:r>
        <w:rPr>
          <w:rFonts w:cs="Arial"/>
        </w:rPr>
        <w:t>azaniami producenta szczepionki oraz założeniami programu.</w:t>
      </w:r>
      <w:r w:rsidRPr="0004443B">
        <w:rPr>
          <w:rFonts w:cs="Arial"/>
        </w:rPr>
        <w:t xml:space="preserve"> </w:t>
      </w:r>
    </w:p>
    <w:p w14:paraId="59FA646B" w14:textId="77777777" w:rsidR="00A42254" w:rsidRPr="0004443B" w:rsidRDefault="00A42254" w:rsidP="00A42254">
      <w:pPr>
        <w:pStyle w:val="Akapitzlist"/>
        <w:numPr>
          <w:ilvl w:val="0"/>
          <w:numId w:val="35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 xml:space="preserve">Szczepienia uczestników programu prowadzone będą przez posiadające stosowane uprawnienia pielęgniarki pod nadzorem lekarzy </w:t>
      </w:r>
      <w:r>
        <w:rPr>
          <w:rFonts w:cs="Arial"/>
        </w:rPr>
        <w:t>uprawnionych do prowadzenia szczepień ochronnych</w:t>
      </w:r>
      <w:r w:rsidRPr="0004443B">
        <w:rPr>
          <w:rFonts w:cs="Arial"/>
        </w:rPr>
        <w:t>.</w:t>
      </w:r>
    </w:p>
    <w:p w14:paraId="75EB3ECD" w14:textId="476438AB" w:rsidR="00A42254" w:rsidRPr="0004443B" w:rsidRDefault="00A42254" w:rsidP="00A42254">
      <w:pPr>
        <w:pStyle w:val="Akapitzlist"/>
        <w:numPr>
          <w:ilvl w:val="0"/>
          <w:numId w:val="35"/>
        </w:numPr>
        <w:tabs>
          <w:tab w:val="left" w:pos="6559"/>
        </w:tabs>
        <w:spacing w:before="0" w:after="200"/>
        <w:ind w:left="426"/>
        <w:rPr>
          <w:rFonts w:cs="Arial"/>
        </w:rPr>
      </w:pPr>
      <w:r w:rsidRPr="0004443B">
        <w:rPr>
          <w:rFonts w:cs="Arial"/>
        </w:rPr>
        <w:t>Rozliczenie</w:t>
      </w:r>
      <w:r>
        <w:rPr>
          <w:rFonts w:cs="Arial"/>
        </w:rPr>
        <w:t>,</w:t>
      </w:r>
      <w:r w:rsidRPr="0004443B">
        <w:rPr>
          <w:rFonts w:cs="Arial"/>
        </w:rPr>
        <w:t xml:space="preserve"> monitoring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ewaluacja programu.</w:t>
      </w:r>
    </w:p>
    <w:p w14:paraId="5CD527D2" w14:textId="260F87A8" w:rsidR="00A42254" w:rsidRPr="003E1554" w:rsidRDefault="00A42254" w:rsidP="00A42254">
      <w:pPr>
        <w:pStyle w:val="Bezodstpw"/>
        <w:jc w:val="both"/>
        <w:rPr>
          <w:b/>
          <w:szCs w:val="24"/>
        </w:rPr>
      </w:pPr>
      <w:commentRangeStart w:id="58"/>
      <w:r w:rsidRPr="003E1554">
        <w:rPr>
          <w:b/>
          <w:szCs w:val="24"/>
        </w:rPr>
        <w:t>Ogólny opis schematu RPZ wraz</w:t>
      </w:r>
      <w:r w:rsidR="00B92D24">
        <w:rPr>
          <w:b/>
          <w:szCs w:val="24"/>
        </w:rPr>
        <w:t xml:space="preserve"> z </w:t>
      </w:r>
      <w:r w:rsidRPr="003E1554">
        <w:rPr>
          <w:b/>
          <w:szCs w:val="24"/>
        </w:rPr>
        <w:t>opisem planowanych działań:</w:t>
      </w:r>
    </w:p>
    <w:p w14:paraId="78658C1C" w14:textId="77777777" w:rsidR="00A42254" w:rsidRPr="00334B87" w:rsidRDefault="00A42254" w:rsidP="00A42254">
      <w:pPr>
        <w:pStyle w:val="Bezodstpw"/>
        <w:jc w:val="both"/>
        <w:rPr>
          <w:szCs w:val="24"/>
        </w:rPr>
      </w:pPr>
    </w:p>
    <w:p w14:paraId="6ABD12CB" w14:textId="274A2CEB" w:rsidR="00A42254" w:rsidRPr="00334B87" w:rsidRDefault="0065670A" w:rsidP="00A42254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szCs w:val="24"/>
        </w:rPr>
      </w:pPr>
      <w:r>
        <w:rPr>
          <w:rFonts w:ascii="Calibri" w:hAnsi="Calibri" w:cs="Calibri"/>
        </w:rPr>
        <w:t>Program szczepień będzie realizowany przez podmioty lecznicze, które zostaną wybrane do realizacji programu w drodze konkursu.</w:t>
      </w:r>
    </w:p>
    <w:p w14:paraId="35E311BB" w14:textId="2386D59E" w:rsidR="002B5785" w:rsidRDefault="002B5785" w:rsidP="00A42254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Wszystkie placówki POZ oraz AOS z terenu </w:t>
      </w:r>
      <w:proofErr w:type="spellStart"/>
      <w:r w:rsidR="001D7990" w:rsidRPr="001D7990">
        <w:rPr>
          <w:color w:val="C00000"/>
          <w:szCs w:val="24"/>
        </w:rPr>
        <w:t>xxxxxxxxxx</w:t>
      </w:r>
      <w:proofErr w:type="spellEnd"/>
      <w:r>
        <w:rPr>
          <w:szCs w:val="24"/>
        </w:rPr>
        <w:t xml:space="preserve"> otrzymają od realizatora/ów informacje na temat programu wraz z opisem podejmowanych działań, grup docelowych, kryteriów kwalifikacji do programu. Dodatkowo w poradniach oraz na oddziałach prowadzących pacjentów z wytypowanymi nowotworami (poradnie onkologiczne, chirurgii onkologicznej, hematologiczne) dostępne będą informacje o realizowanym programie i miejscach, w których można będzie dokonać szczepień. Będzie to prosta broszura informacyjna wskazująca na efekty szczepień ochronnych dla osób chorych onkologicznie.</w:t>
      </w:r>
      <w:commentRangeEnd w:id="58"/>
      <w:r w:rsidR="002B73A9">
        <w:rPr>
          <w:rStyle w:val="Odwoaniedokomentarza"/>
        </w:rPr>
        <w:commentReference w:id="58"/>
      </w:r>
    </w:p>
    <w:p w14:paraId="7286E310" w14:textId="7E419AF8" w:rsidR="00A42254" w:rsidRPr="00334B87" w:rsidRDefault="00A42254" w:rsidP="00A42254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szCs w:val="24"/>
        </w:rPr>
      </w:pPr>
      <w:r w:rsidRPr="00334B87">
        <w:rPr>
          <w:szCs w:val="24"/>
        </w:rPr>
        <w:t xml:space="preserve">Chorzy u których zostanie rozpoznany nowotwór </w:t>
      </w:r>
      <w:r w:rsidR="006C4D74">
        <w:rPr>
          <w:szCs w:val="24"/>
        </w:rPr>
        <w:t xml:space="preserve">złośliwy </w:t>
      </w:r>
      <w:r w:rsidR="006C4D74" w:rsidRPr="00C83DE8">
        <w:rPr>
          <w:rFonts w:cs="Arial"/>
        </w:rPr>
        <w:t>(rak płuca, rak sutka,</w:t>
      </w:r>
      <w:r w:rsidR="006C4D74">
        <w:rPr>
          <w:rFonts w:cs="Arial"/>
        </w:rPr>
        <w:t xml:space="preserve"> raka trzonu macicy,</w:t>
      </w:r>
      <w:r w:rsidR="006C4D74" w:rsidRPr="00C83DE8">
        <w:rPr>
          <w:rFonts w:cs="Arial"/>
        </w:rPr>
        <w:t xml:space="preserve"> </w:t>
      </w:r>
      <w:r w:rsidR="006C4D74">
        <w:rPr>
          <w:rFonts w:cs="Arial"/>
        </w:rPr>
        <w:t xml:space="preserve">raka szyjki macicy, </w:t>
      </w:r>
      <w:r w:rsidR="006C4D74" w:rsidRPr="00C83DE8">
        <w:rPr>
          <w:rFonts w:cs="Arial"/>
        </w:rPr>
        <w:t xml:space="preserve">rak jelita grubego, </w:t>
      </w:r>
      <w:r w:rsidR="006C4D74">
        <w:rPr>
          <w:rFonts w:cs="Arial"/>
        </w:rPr>
        <w:t xml:space="preserve">raka odbytnicy, raka pęcherza moczowego, </w:t>
      </w:r>
      <w:r w:rsidR="006C4D74" w:rsidRPr="00C83DE8">
        <w:rPr>
          <w:rFonts w:cs="Arial"/>
        </w:rPr>
        <w:t xml:space="preserve">przewlekłą białaczką </w:t>
      </w:r>
      <w:r w:rsidR="006C4D74">
        <w:rPr>
          <w:rFonts w:cs="Arial"/>
        </w:rPr>
        <w:t>limfocytową</w:t>
      </w:r>
      <w:r w:rsidR="006C4D74" w:rsidRPr="00C83DE8">
        <w:rPr>
          <w:rFonts w:cs="Arial"/>
        </w:rPr>
        <w:t xml:space="preserve">) </w:t>
      </w:r>
      <w:r w:rsidRPr="00334B87">
        <w:rPr>
          <w:szCs w:val="24"/>
        </w:rPr>
        <w:t>zostaną poinformowani przez lekarza prowadzącego</w:t>
      </w:r>
      <w:r w:rsidR="002B5785">
        <w:rPr>
          <w:szCs w:val="24"/>
        </w:rPr>
        <w:t xml:space="preserve"> (onkologa/hematologa/lekarza rodzinnego)</w:t>
      </w:r>
      <w:r w:rsidR="00B92D24">
        <w:rPr>
          <w:szCs w:val="24"/>
        </w:rPr>
        <w:t xml:space="preserve"> o </w:t>
      </w:r>
      <w:r w:rsidRPr="00334B87">
        <w:rPr>
          <w:szCs w:val="24"/>
        </w:rPr>
        <w:t>możliwości uczestnictwa</w:t>
      </w:r>
      <w:r w:rsidR="00B92D24">
        <w:rPr>
          <w:szCs w:val="24"/>
        </w:rPr>
        <w:t xml:space="preserve"> w </w:t>
      </w:r>
      <w:r w:rsidRPr="00334B87">
        <w:rPr>
          <w:szCs w:val="24"/>
        </w:rPr>
        <w:t>programie szczepień. Zostanie im przedstawiony schemat postępowania, korzyści zdrowotne jakie mogą odnieść</w:t>
      </w:r>
      <w:r w:rsidR="00B92D24">
        <w:rPr>
          <w:szCs w:val="24"/>
        </w:rPr>
        <w:t xml:space="preserve"> z </w:t>
      </w:r>
      <w:r w:rsidRPr="00334B87">
        <w:rPr>
          <w:szCs w:val="24"/>
        </w:rPr>
        <w:t>uczestnictwa</w:t>
      </w:r>
      <w:r w:rsidR="00B92D24">
        <w:rPr>
          <w:szCs w:val="24"/>
        </w:rPr>
        <w:t xml:space="preserve"> w </w:t>
      </w:r>
      <w:r w:rsidRPr="00334B87">
        <w:rPr>
          <w:szCs w:val="24"/>
        </w:rPr>
        <w:t>programie. Zostaną również poinformowani</w:t>
      </w:r>
      <w:r w:rsidR="00B92D24">
        <w:rPr>
          <w:szCs w:val="24"/>
        </w:rPr>
        <w:t xml:space="preserve"> o </w:t>
      </w:r>
      <w:r w:rsidRPr="00334B87">
        <w:rPr>
          <w:szCs w:val="24"/>
        </w:rPr>
        <w:t>możliwych skutkach ubocznych.</w:t>
      </w:r>
    </w:p>
    <w:p w14:paraId="3BC1DD8A" w14:textId="1E7D7252" w:rsidR="00A42254" w:rsidRPr="00334B87" w:rsidRDefault="00A42254" w:rsidP="00A42254">
      <w:pPr>
        <w:pStyle w:val="Bezodstpw"/>
        <w:numPr>
          <w:ilvl w:val="0"/>
          <w:numId w:val="6"/>
        </w:numPr>
        <w:spacing w:line="360" w:lineRule="auto"/>
        <w:ind w:left="426"/>
        <w:jc w:val="both"/>
        <w:rPr>
          <w:szCs w:val="24"/>
        </w:rPr>
      </w:pPr>
      <w:r w:rsidRPr="00334B87">
        <w:rPr>
          <w:szCs w:val="24"/>
        </w:rPr>
        <w:lastRenderedPageBreak/>
        <w:t>Jeśli chory wyrazi pisemnie świadomą zgodę</w:t>
      </w:r>
      <w:r w:rsidR="0065670A">
        <w:rPr>
          <w:szCs w:val="24"/>
        </w:rPr>
        <w:t>,</w:t>
      </w:r>
      <w:r w:rsidRPr="00334B87">
        <w:rPr>
          <w:szCs w:val="24"/>
        </w:rPr>
        <w:t xml:space="preserve"> zostanie zakwalifikowany do programu szczepień</w:t>
      </w:r>
      <w:r w:rsidR="00B92D24">
        <w:rPr>
          <w:szCs w:val="24"/>
        </w:rPr>
        <w:t xml:space="preserve"> o </w:t>
      </w:r>
      <w:r w:rsidRPr="00334B87">
        <w:rPr>
          <w:szCs w:val="24"/>
        </w:rPr>
        <w:t>ile nie zaistnieją szczególne przeciwwskazania medyczne.</w:t>
      </w:r>
    </w:p>
    <w:p w14:paraId="445E32FF" w14:textId="77777777" w:rsidR="00A53EDB" w:rsidRDefault="00A53EDB" w:rsidP="00A42254">
      <w:pPr>
        <w:pStyle w:val="Bezodstpw"/>
        <w:spacing w:line="360" w:lineRule="auto"/>
        <w:jc w:val="both"/>
        <w:rPr>
          <w:b/>
          <w:szCs w:val="24"/>
        </w:rPr>
      </w:pPr>
    </w:p>
    <w:p w14:paraId="4390B1E1" w14:textId="569F9D31" w:rsidR="00A42254" w:rsidRPr="00A53EDB" w:rsidRDefault="00A42254" w:rsidP="00A42254">
      <w:pPr>
        <w:pStyle w:val="Bezodstpw"/>
        <w:spacing w:line="360" w:lineRule="auto"/>
        <w:jc w:val="both"/>
        <w:rPr>
          <w:b/>
          <w:szCs w:val="24"/>
        </w:rPr>
      </w:pPr>
      <w:r w:rsidRPr="003E1554">
        <w:rPr>
          <w:b/>
          <w:szCs w:val="24"/>
        </w:rPr>
        <w:t>S</w:t>
      </w:r>
      <w:r w:rsidR="00A53EDB">
        <w:rPr>
          <w:b/>
          <w:szCs w:val="24"/>
        </w:rPr>
        <w:t>chemat postępowania medycznego:</w:t>
      </w:r>
    </w:p>
    <w:p w14:paraId="2104DEF4" w14:textId="77777777" w:rsidR="00A42254" w:rsidRPr="00334B87" w:rsidRDefault="00A42254" w:rsidP="00A42254">
      <w:pPr>
        <w:pStyle w:val="Bezodstpw"/>
        <w:numPr>
          <w:ilvl w:val="0"/>
          <w:numId w:val="42"/>
        </w:numPr>
        <w:spacing w:line="360" w:lineRule="auto"/>
        <w:ind w:left="426"/>
        <w:jc w:val="both"/>
        <w:rPr>
          <w:i/>
          <w:szCs w:val="24"/>
          <w:u w:val="single"/>
        </w:rPr>
      </w:pPr>
      <w:r w:rsidRPr="00334B87">
        <w:rPr>
          <w:i/>
          <w:szCs w:val="24"/>
          <w:u w:val="single"/>
        </w:rPr>
        <w:t>Postępowanie związane ze szczepieniem:</w:t>
      </w:r>
    </w:p>
    <w:p w14:paraId="52EA04CA" w14:textId="77777777" w:rsidR="00A42254" w:rsidRPr="00334B87" w:rsidRDefault="00A42254" w:rsidP="00A42254">
      <w:pPr>
        <w:pStyle w:val="Bezodstpw"/>
        <w:numPr>
          <w:ilvl w:val="3"/>
          <w:numId w:val="35"/>
        </w:numPr>
        <w:spacing w:line="360" w:lineRule="auto"/>
        <w:ind w:left="426"/>
        <w:jc w:val="both"/>
        <w:rPr>
          <w:szCs w:val="24"/>
        </w:rPr>
      </w:pPr>
      <w:r w:rsidRPr="00334B87">
        <w:rPr>
          <w:szCs w:val="24"/>
        </w:rPr>
        <w:t>Ocena ogó</w:t>
      </w:r>
      <w:r>
        <w:rPr>
          <w:szCs w:val="24"/>
        </w:rPr>
        <w:t>lna stanu zdrowia przez lekarza, ocena przeciwskazań do szczepienia.</w:t>
      </w:r>
    </w:p>
    <w:p w14:paraId="76C6A487" w14:textId="77777777" w:rsidR="00A42254" w:rsidRDefault="00A42254" w:rsidP="00A42254">
      <w:pPr>
        <w:pStyle w:val="Bezodstpw"/>
        <w:numPr>
          <w:ilvl w:val="3"/>
          <w:numId w:val="35"/>
        </w:numPr>
        <w:spacing w:line="360" w:lineRule="auto"/>
        <w:ind w:left="426"/>
        <w:jc w:val="both"/>
        <w:rPr>
          <w:szCs w:val="24"/>
        </w:rPr>
      </w:pPr>
      <w:r w:rsidRPr="00334B87">
        <w:rPr>
          <w:szCs w:val="24"/>
        </w:rPr>
        <w:t>Szczepienie 13–</w:t>
      </w:r>
      <w:proofErr w:type="spellStart"/>
      <w:r w:rsidRPr="00334B87">
        <w:rPr>
          <w:szCs w:val="24"/>
        </w:rPr>
        <w:t>walentną</w:t>
      </w:r>
      <w:proofErr w:type="spellEnd"/>
      <w:r w:rsidRPr="00334B87">
        <w:rPr>
          <w:szCs w:val="24"/>
        </w:rPr>
        <w:t xml:space="preserve"> szczepionką </w:t>
      </w:r>
      <w:proofErr w:type="spellStart"/>
      <w:r w:rsidRPr="00334B87">
        <w:rPr>
          <w:szCs w:val="24"/>
        </w:rPr>
        <w:t>skoniugowaną</w:t>
      </w:r>
      <w:proofErr w:type="spellEnd"/>
      <w:r w:rsidRPr="00334B87">
        <w:rPr>
          <w:szCs w:val="24"/>
        </w:rPr>
        <w:t xml:space="preserve"> przeciw pneumokokom.</w:t>
      </w:r>
    </w:p>
    <w:p w14:paraId="3DA2C581" w14:textId="6F951E03" w:rsidR="00A42254" w:rsidRPr="003E1554" w:rsidRDefault="00A42254" w:rsidP="00A42254">
      <w:pPr>
        <w:pStyle w:val="Bezodstpw"/>
        <w:numPr>
          <w:ilvl w:val="3"/>
          <w:numId w:val="35"/>
        </w:num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Ocena występowania NOP</w:t>
      </w:r>
      <w:r w:rsidR="00B92D24">
        <w:rPr>
          <w:szCs w:val="24"/>
        </w:rPr>
        <w:t xml:space="preserve"> w </w:t>
      </w:r>
      <w:r>
        <w:rPr>
          <w:szCs w:val="24"/>
        </w:rPr>
        <w:t>okresie 7 dni od szczepienia – zgłoszenie przez Pacjenta informacji</w:t>
      </w:r>
      <w:r w:rsidR="00B92D24">
        <w:rPr>
          <w:szCs w:val="24"/>
        </w:rPr>
        <w:t xml:space="preserve"> o </w:t>
      </w:r>
      <w:r>
        <w:rPr>
          <w:szCs w:val="24"/>
        </w:rPr>
        <w:t>NOP.</w:t>
      </w:r>
    </w:p>
    <w:p w14:paraId="287FC673" w14:textId="77777777" w:rsidR="00A42254" w:rsidRPr="00334B87" w:rsidRDefault="00A42254" w:rsidP="00A42254">
      <w:pPr>
        <w:pStyle w:val="Bezodstpw"/>
        <w:spacing w:line="360" w:lineRule="auto"/>
        <w:jc w:val="both"/>
        <w:rPr>
          <w:szCs w:val="24"/>
        </w:rPr>
      </w:pPr>
    </w:p>
    <w:p w14:paraId="48ECE26C" w14:textId="13ED4818" w:rsidR="00A42254" w:rsidRPr="00334B87" w:rsidRDefault="00A42254" w:rsidP="00A42254">
      <w:pPr>
        <w:pStyle w:val="Bezodstpw"/>
        <w:numPr>
          <w:ilvl w:val="0"/>
          <w:numId w:val="40"/>
        </w:numPr>
        <w:spacing w:line="360" w:lineRule="auto"/>
        <w:ind w:left="426"/>
        <w:jc w:val="both"/>
        <w:rPr>
          <w:i/>
          <w:szCs w:val="24"/>
          <w:u w:val="single"/>
        </w:rPr>
      </w:pPr>
      <w:r w:rsidRPr="00334B87">
        <w:rPr>
          <w:i/>
          <w:szCs w:val="24"/>
          <w:u w:val="single"/>
        </w:rPr>
        <w:t>Postępowanie związane</w:t>
      </w:r>
      <w:r w:rsidR="00B92D24">
        <w:rPr>
          <w:i/>
          <w:szCs w:val="24"/>
          <w:u w:val="single"/>
        </w:rPr>
        <w:t xml:space="preserve"> z </w:t>
      </w:r>
      <w:r w:rsidRPr="00334B87">
        <w:rPr>
          <w:i/>
          <w:szCs w:val="24"/>
          <w:u w:val="single"/>
        </w:rPr>
        <w:t>monitorowaniem częstości infekcji</w:t>
      </w:r>
      <w:r w:rsidR="00B92D24">
        <w:rPr>
          <w:i/>
          <w:szCs w:val="24"/>
          <w:u w:val="single"/>
        </w:rPr>
        <w:t xml:space="preserve"> i </w:t>
      </w:r>
      <w:r w:rsidRPr="00334B87">
        <w:rPr>
          <w:i/>
          <w:szCs w:val="24"/>
          <w:u w:val="single"/>
        </w:rPr>
        <w:t>terminowości podawanej terapii przeciwnowotworowej:</w:t>
      </w:r>
    </w:p>
    <w:p w14:paraId="42B72F5D" w14:textId="65CC15B3" w:rsidR="00A42254" w:rsidRPr="00334B87" w:rsidRDefault="00A42254" w:rsidP="00A42254">
      <w:pPr>
        <w:pStyle w:val="Bezodstpw"/>
        <w:numPr>
          <w:ilvl w:val="0"/>
          <w:numId w:val="38"/>
        </w:numPr>
        <w:spacing w:line="360" w:lineRule="auto"/>
        <w:ind w:left="426"/>
        <w:jc w:val="both"/>
        <w:rPr>
          <w:szCs w:val="24"/>
        </w:rPr>
      </w:pPr>
      <w:r w:rsidRPr="00334B87">
        <w:rPr>
          <w:szCs w:val="24"/>
        </w:rPr>
        <w:t>Przy każdej wizycie związanej</w:t>
      </w:r>
      <w:r w:rsidR="00B92D24">
        <w:rPr>
          <w:szCs w:val="24"/>
        </w:rPr>
        <w:t xml:space="preserve"> z </w:t>
      </w:r>
      <w:r w:rsidRPr="00334B87">
        <w:rPr>
          <w:szCs w:val="24"/>
        </w:rPr>
        <w:t>leczeniem szczegółowy wywiad na temat infekcji.</w:t>
      </w:r>
    </w:p>
    <w:p w14:paraId="08A0CC5E" w14:textId="77777777" w:rsidR="00A42254" w:rsidRPr="00334B87" w:rsidRDefault="00A42254" w:rsidP="00A42254">
      <w:pPr>
        <w:pStyle w:val="Bezodstpw"/>
        <w:numPr>
          <w:ilvl w:val="0"/>
          <w:numId w:val="38"/>
        </w:numPr>
        <w:spacing w:line="360" w:lineRule="auto"/>
        <w:ind w:left="426"/>
        <w:jc w:val="both"/>
        <w:rPr>
          <w:szCs w:val="24"/>
        </w:rPr>
      </w:pPr>
      <w:r w:rsidRPr="00334B87">
        <w:rPr>
          <w:szCs w:val="24"/>
        </w:rPr>
        <w:t>Odnotowywanie każdego zakażenia występującego pomiędzy wizytami u lekarza onkologa</w:t>
      </w:r>
      <w:r>
        <w:rPr>
          <w:szCs w:val="24"/>
        </w:rPr>
        <w:t>/hematologa</w:t>
      </w:r>
      <w:r w:rsidRPr="00334B87">
        <w:rPr>
          <w:szCs w:val="24"/>
        </w:rPr>
        <w:t>.</w:t>
      </w:r>
    </w:p>
    <w:p w14:paraId="1BCCF3DD" w14:textId="6CD74470" w:rsidR="00A42254" w:rsidRDefault="00A42254" w:rsidP="00A42254">
      <w:pPr>
        <w:pStyle w:val="Bezodstpw"/>
        <w:numPr>
          <w:ilvl w:val="0"/>
          <w:numId w:val="38"/>
        </w:numPr>
        <w:spacing w:line="360" w:lineRule="auto"/>
        <w:ind w:left="426"/>
        <w:jc w:val="both"/>
        <w:rPr>
          <w:szCs w:val="24"/>
        </w:rPr>
      </w:pPr>
      <w:r w:rsidRPr="00334B87">
        <w:rPr>
          <w:szCs w:val="24"/>
        </w:rPr>
        <w:t>Kontrola terminowości podawania chemioterapii</w:t>
      </w:r>
      <w:r w:rsidR="00B92D24">
        <w:rPr>
          <w:szCs w:val="24"/>
        </w:rPr>
        <w:t xml:space="preserve"> i </w:t>
      </w:r>
      <w:r w:rsidRPr="00334B87">
        <w:rPr>
          <w:szCs w:val="24"/>
        </w:rPr>
        <w:t>odnotowywanie ewentualnych odstępstw wraz</w:t>
      </w:r>
      <w:r w:rsidR="00B92D24">
        <w:rPr>
          <w:szCs w:val="24"/>
        </w:rPr>
        <w:t xml:space="preserve"> z </w:t>
      </w:r>
      <w:r w:rsidRPr="00334B87">
        <w:rPr>
          <w:szCs w:val="24"/>
        </w:rPr>
        <w:t xml:space="preserve">podaniem przyczyny </w:t>
      </w:r>
      <w:r>
        <w:rPr>
          <w:szCs w:val="24"/>
        </w:rPr>
        <w:t>(infekcje, bądź inne zdarzenia)</w:t>
      </w:r>
      <w:r w:rsidR="00A53EDB">
        <w:rPr>
          <w:szCs w:val="24"/>
        </w:rPr>
        <w:t>.</w:t>
      </w:r>
    </w:p>
    <w:p w14:paraId="20B4243A" w14:textId="469A4A67" w:rsidR="00A42254" w:rsidRDefault="00A42254" w:rsidP="00A42254">
      <w:pPr>
        <w:pStyle w:val="Bezodstpw"/>
        <w:numPr>
          <w:ilvl w:val="0"/>
          <w:numId w:val="38"/>
        </w:numPr>
        <w:spacing w:line="360" w:lineRule="auto"/>
        <w:ind w:left="426"/>
        <w:jc w:val="both"/>
        <w:rPr>
          <w:szCs w:val="24"/>
        </w:rPr>
      </w:pPr>
      <w:r w:rsidRPr="003E1554">
        <w:rPr>
          <w:szCs w:val="24"/>
        </w:rPr>
        <w:t>Edukacja chorych oraz ich rodzin pod kątem sposobów unikania zakażeń</w:t>
      </w:r>
      <w:r w:rsidR="00B92D24">
        <w:rPr>
          <w:szCs w:val="24"/>
        </w:rPr>
        <w:t xml:space="preserve"> i </w:t>
      </w:r>
      <w:r w:rsidRPr="003E1554">
        <w:rPr>
          <w:szCs w:val="24"/>
        </w:rPr>
        <w:t>higienicznego trybu życia.</w:t>
      </w:r>
    </w:p>
    <w:p w14:paraId="4EF4A854" w14:textId="77777777" w:rsidR="003611CB" w:rsidRPr="003E1554" w:rsidRDefault="003611CB" w:rsidP="003611CB">
      <w:pPr>
        <w:pStyle w:val="Bezodstpw"/>
        <w:spacing w:line="360" w:lineRule="auto"/>
        <w:ind w:left="426"/>
        <w:jc w:val="both"/>
        <w:rPr>
          <w:szCs w:val="24"/>
        </w:rPr>
      </w:pPr>
    </w:p>
    <w:p w14:paraId="39DE8EBA" w14:textId="342A5DF6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59" w:name="_Toc514487887"/>
      <w:bookmarkStart w:id="60" w:name="_Toc31701265"/>
      <w:r w:rsidRPr="0004443B">
        <w:rPr>
          <w:rFonts w:asciiTheme="minorHAnsi" w:hAnsiTheme="minorHAnsi"/>
        </w:rPr>
        <w:t>IV.2. Warunki realizacji programu polityki zdrowotnej dotyczące personelu, wyposażenia</w:t>
      </w:r>
      <w:r w:rsidR="00B92D24">
        <w:rPr>
          <w:rFonts w:asciiTheme="minorHAnsi" w:hAnsiTheme="minorHAnsi"/>
        </w:rPr>
        <w:t xml:space="preserve"> i </w:t>
      </w:r>
      <w:r w:rsidRPr="0004443B">
        <w:rPr>
          <w:rFonts w:asciiTheme="minorHAnsi" w:hAnsiTheme="minorHAnsi"/>
        </w:rPr>
        <w:t xml:space="preserve">warunków </w:t>
      </w:r>
      <w:commentRangeStart w:id="61"/>
      <w:r w:rsidRPr="0004443B">
        <w:rPr>
          <w:rFonts w:asciiTheme="minorHAnsi" w:hAnsiTheme="minorHAnsi"/>
        </w:rPr>
        <w:t>lokalowych</w:t>
      </w:r>
      <w:bookmarkEnd w:id="59"/>
      <w:bookmarkEnd w:id="60"/>
      <w:commentRangeEnd w:id="61"/>
      <w:r w:rsidR="00F16FB8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61"/>
      </w:r>
    </w:p>
    <w:p w14:paraId="2A163E41" w14:textId="09AD91A0" w:rsidR="00A42254" w:rsidRPr="0004443B" w:rsidRDefault="00A42254" w:rsidP="001A6135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Zgodnie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 xml:space="preserve">Rozporządzeniem Ministra </w:t>
      </w:r>
      <w:r w:rsidR="0065670A">
        <w:rPr>
          <w:rFonts w:cs="Arial"/>
        </w:rPr>
        <w:t>Z</w:t>
      </w:r>
      <w:r w:rsidRPr="0004443B">
        <w:rPr>
          <w:rFonts w:cs="Arial"/>
        </w:rPr>
        <w:t>drowia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18.08.2011 r. obowiązkowe szczepienia ochronne przeciwko pneumokokom finansowane ze środków publicznych Ministerstwa Zdrowia obejmują grupy ryzyka wskazane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punkcie 1.3. niniejszego programu oraz wszystkie nowonarodzone dzieci urodzone od 1 stycznia 2017 roku. Brak finansowania szczepienia osób dorosłych ze środków publicznych.</w:t>
      </w:r>
    </w:p>
    <w:p w14:paraId="325EFE6F" w14:textId="2C948D10" w:rsidR="00A42254" w:rsidRDefault="00A42254" w:rsidP="00B92D2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Program szczepień będzie realizowany przez podmioty lecznicze, które zostaną wybrane do realizacji programu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drodze konkursu. Szczepienie będzie przeprowadzone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 xml:space="preserve">zachowaniem wszelkich warunków, określonych dla prawidłowego szczepienia. </w:t>
      </w:r>
    </w:p>
    <w:p w14:paraId="0153B25C" w14:textId="1293A201" w:rsidR="00A42254" w:rsidRPr="00F81CC5" w:rsidRDefault="00902775" w:rsidP="00902775">
      <w:pPr>
        <w:pStyle w:val="Akapitzlist"/>
        <w:tabs>
          <w:tab w:val="left" w:pos="6559"/>
        </w:tabs>
        <w:ind w:left="0"/>
        <w:rPr>
          <w:rFonts w:cs="Arial"/>
        </w:rPr>
      </w:pPr>
      <w:r>
        <w:rPr>
          <w:rFonts w:cs="Arial"/>
        </w:rPr>
        <w:t xml:space="preserve">Zgodnie z wiedzą autorów przedstawiony program jest pierwszym programem szczepień ochronnych skierowanych do populacji osób chorych onkologicznie. Podstawy naukowe realizacji takiego programu polityki zdrowotnej w opinii autorów nie budzą wątpliwości o jego potencjalnych korzyściach zdrowotnych dla chorych onkologicznie. </w:t>
      </w:r>
      <w:r w:rsidR="00A42254">
        <w:rPr>
          <w:rFonts w:cs="Arial"/>
        </w:rPr>
        <w:t xml:space="preserve">Ze względu na docelową grupę uczestników </w:t>
      </w:r>
      <w:r w:rsidR="00A42254">
        <w:rPr>
          <w:rFonts w:cs="Arial"/>
        </w:rPr>
        <w:lastRenderedPageBreak/>
        <w:t>programu niezbędne jest wprowadzenie dodatkowych kryteriów dla realizatorów programu,</w:t>
      </w:r>
      <w:r w:rsidR="00B92D24">
        <w:rPr>
          <w:rFonts w:cs="Arial"/>
        </w:rPr>
        <w:t xml:space="preserve"> w </w:t>
      </w:r>
      <w:r w:rsidR="00A42254">
        <w:rPr>
          <w:rFonts w:cs="Arial"/>
        </w:rPr>
        <w:t xml:space="preserve">celu zapewnienia bezpieczeństwa pacjentom poprzez </w:t>
      </w:r>
      <w:r w:rsidR="00A42254" w:rsidRPr="00F81CC5">
        <w:rPr>
          <w:rFonts w:cs="Arial"/>
        </w:rPr>
        <w:t>zapewnienie odpowiedniej kadry oraz organizacji świadczeń.</w:t>
      </w:r>
    </w:p>
    <w:p w14:paraId="02EE1239" w14:textId="16B137BE" w:rsidR="00A42254" w:rsidRPr="00F81CC5" w:rsidRDefault="00A42254" w:rsidP="00A4225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left="426"/>
        <w:rPr>
          <w:rFonts w:eastAsia="Calibri" w:cs="Times New Roman"/>
          <w:color w:val="000000"/>
        </w:rPr>
      </w:pPr>
      <w:r w:rsidRPr="00F81CC5">
        <w:rPr>
          <w:rFonts w:eastAsia="Calibri" w:cs="Times New Roman"/>
          <w:color w:val="000000"/>
        </w:rPr>
        <w:t>Realizatorami programu zostaną podmioty, które zagwarantują bezpieczeństwo planowanych interwencji, pod względem zgodności postępowania ze sztuką lekarską, jak</w:t>
      </w:r>
      <w:r w:rsidR="00B92D24">
        <w:rPr>
          <w:rFonts w:eastAsia="Calibri" w:cs="Times New Roman"/>
          <w:color w:val="000000"/>
        </w:rPr>
        <w:t xml:space="preserve"> i </w:t>
      </w:r>
      <w:r w:rsidRPr="00F81CC5">
        <w:rPr>
          <w:rFonts w:eastAsia="Calibri" w:cs="Times New Roman"/>
          <w:color w:val="000000"/>
        </w:rPr>
        <w:t>również</w:t>
      </w:r>
      <w:r w:rsidR="00B92D24">
        <w:rPr>
          <w:rFonts w:eastAsia="Calibri" w:cs="Times New Roman"/>
          <w:color w:val="000000"/>
        </w:rPr>
        <w:t xml:space="preserve"> w </w:t>
      </w:r>
      <w:r w:rsidRPr="00F81CC5">
        <w:rPr>
          <w:rFonts w:eastAsia="Calibri" w:cs="Times New Roman"/>
          <w:color w:val="000000"/>
        </w:rPr>
        <w:t>zakresie poszanowania praw pacjenta,</w:t>
      </w:r>
      <w:r w:rsidR="00B92D24">
        <w:rPr>
          <w:rFonts w:eastAsia="Calibri" w:cs="Times New Roman"/>
          <w:color w:val="000000"/>
        </w:rPr>
        <w:t xml:space="preserve"> w </w:t>
      </w:r>
      <w:r w:rsidRPr="00F81CC5">
        <w:rPr>
          <w:rFonts w:eastAsia="Calibri" w:cs="Times New Roman"/>
          <w:color w:val="000000"/>
        </w:rPr>
        <w:t>tym</w:t>
      </w:r>
      <w:r w:rsidR="00B92D24">
        <w:rPr>
          <w:rFonts w:eastAsia="Calibri" w:cs="Times New Roman"/>
          <w:color w:val="000000"/>
        </w:rPr>
        <w:t xml:space="preserve"> w </w:t>
      </w:r>
      <w:r w:rsidRPr="00F81CC5">
        <w:rPr>
          <w:rFonts w:eastAsia="Calibri" w:cs="Times New Roman"/>
          <w:color w:val="000000"/>
        </w:rPr>
        <w:t>szczególności</w:t>
      </w:r>
      <w:r w:rsidR="00B92D24">
        <w:rPr>
          <w:rFonts w:eastAsia="Calibri" w:cs="Times New Roman"/>
          <w:color w:val="000000"/>
        </w:rPr>
        <w:t xml:space="preserve"> w </w:t>
      </w:r>
      <w:r w:rsidRPr="00F81CC5">
        <w:rPr>
          <w:rFonts w:eastAsia="Calibri" w:cs="Times New Roman"/>
          <w:color w:val="000000"/>
        </w:rPr>
        <w:t>odniesieniu do danych osobowych</w:t>
      </w:r>
      <w:r w:rsidR="00B92D24">
        <w:rPr>
          <w:rFonts w:eastAsia="Calibri" w:cs="Times New Roman"/>
          <w:color w:val="000000"/>
        </w:rPr>
        <w:t xml:space="preserve"> i </w:t>
      </w:r>
      <w:r w:rsidRPr="00F81CC5">
        <w:rPr>
          <w:rFonts w:eastAsia="Calibri" w:cs="Times New Roman"/>
          <w:color w:val="000000"/>
        </w:rPr>
        <w:t>tajemnicy lekarskiej.</w:t>
      </w:r>
    </w:p>
    <w:p w14:paraId="023DBAED" w14:textId="7AA21549" w:rsidR="00A42254" w:rsidRPr="00F81CC5" w:rsidRDefault="00A42254" w:rsidP="00A4225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left="426"/>
        <w:rPr>
          <w:rFonts w:eastAsia="Calibri" w:cs="Times New Roman"/>
          <w:color w:val="000000"/>
        </w:rPr>
      </w:pPr>
      <w:r w:rsidRPr="00F81CC5">
        <w:rPr>
          <w:rFonts w:eastAsia="Calibri" w:cs="Times New Roman"/>
          <w:color w:val="000000"/>
        </w:rPr>
        <w:t>Interwencje będą prowadzone zgodnie</w:t>
      </w:r>
      <w:r w:rsidR="00B92D24">
        <w:rPr>
          <w:rFonts w:eastAsia="Calibri" w:cs="Times New Roman"/>
          <w:color w:val="000000"/>
        </w:rPr>
        <w:t xml:space="preserve"> z </w:t>
      </w:r>
      <w:r w:rsidRPr="00F81CC5">
        <w:rPr>
          <w:rFonts w:eastAsia="Calibri" w:cs="Times New Roman"/>
          <w:color w:val="000000"/>
        </w:rPr>
        <w:t>aktualną wiedzą medyczną</w:t>
      </w:r>
      <w:r w:rsidR="00B92D24">
        <w:rPr>
          <w:rFonts w:eastAsia="Calibri" w:cs="Times New Roman"/>
          <w:color w:val="000000"/>
        </w:rPr>
        <w:t xml:space="preserve"> i </w:t>
      </w:r>
      <w:r w:rsidRPr="00F81CC5">
        <w:rPr>
          <w:rFonts w:eastAsia="Calibri" w:cs="Times New Roman"/>
          <w:color w:val="000000"/>
        </w:rPr>
        <w:t>będą sprawdzone klinicznie.</w:t>
      </w:r>
    </w:p>
    <w:p w14:paraId="1538C724" w14:textId="021C7172" w:rsidR="00A42254" w:rsidRPr="00F81CC5" w:rsidRDefault="00A42254" w:rsidP="00A4225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/>
        <w:ind w:left="426"/>
        <w:rPr>
          <w:rFonts w:eastAsia="Calibri" w:cs="Times New Roman"/>
          <w:color w:val="000000"/>
        </w:rPr>
      </w:pPr>
      <w:r w:rsidRPr="00F81CC5">
        <w:rPr>
          <w:rFonts w:cs="Times New Roman"/>
          <w:color w:val="000000"/>
        </w:rPr>
        <w:t>K</w:t>
      </w:r>
      <w:r w:rsidRPr="00F81CC5">
        <w:rPr>
          <w:rFonts w:eastAsia="Calibri" w:cs="Times New Roman"/>
          <w:color w:val="000000"/>
        </w:rPr>
        <w:t>omputerowa baza danych będzie prowadzona przez realizatorów wybranych</w:t>
      </w:r>
      <w:r w:rsidR="00B92D24">
        <w:rPr>
          <w:rFonts w:eastAsia="Calibri" w:cs="Times New Roman"/>
          <w:color w:val="000000"/>
        </w:rPr>
        <w:t xml:space="preserve"> w </w:t>
      </w:r>
      <w:r w:rsidRPr="00F81CC5">
        <w:rPr>
          <w:rFonts w:eastAsia="Calibri" w:cs="Times New Roman"/>
          <w:color w:val="000000"/>
        </w:rPr>
        <w:t>procedurze konkursowej,</w:t>
      </w:r>
      <w:r w:rsidR="00B92D24">
        <w:rPr>
          <w:rFonts w:eastAsia="Calibri" w:cs="Times New Roman"/>
          <w:color w:val="000000"/>
        </w:rPr>
        <w:t xml:space="preserve"> a </w:t>
      </w:r>
      <w:r w:rsidRPr="00F81CC5">
        <w:rPr>
          <w:rFonts w:eastAsia="Calibri" w:cs="Times New Roman"/>
          <w:color w:val="000000"/>
        </w:rPr>
        <w:t>dane chronione zgod</w:t>
      </w:r>
      <w:r w:rsidRPr="00F81CC5">
        <w:rPr>
          <w:rFonts w:cs="Times New Roman"/>
          <w:color w:val="000000"/>
        </w:rPr>
        <w:t>nie</w:t>
      </w:r>
      <w:r w:rsidR="00B92D24">
        <w:rPr>
          <w:rFonts w:cs="Times New Roman"/>
          <w:color w:val="000000"/>
        </w:rPr>
        <w:t xml:space="preserve"> z </w:t>
      </w:r>
      <w:r w:rsidRPr="00F81CC5">
        <w:rPr>
          <w:rFonts w:cs="Times New Roman"/>
          <w:color w:val="000000"/>
        </w:rPr>
        <w:t>obowiązującymi przepisami.</w:t>
      </w:r>
    </w:p>
    <w:p w14:paraId="3E3C5B49" w14:textId="4A18F90B" w:rsidR="00A42254" w:rsidRPr="00F81CC5" w:rsidRDefault="00A42254" w:rsidP="00A42254">
      <w:pPr>
        <w:pStyle w:val="Akapitzlist"/>
        <w:numPr>
          <w:ilvl w:val="0"/>
          <w:numId w:val="49"/>
        </w:numPr>
        <w:ind w:left="426"/>
        <w:rPr>
          <w:rFonts w:cs="Times New Roman"/>
        </w:rPr>
      </w:pPr>
      <w:r w:rsidRPr="00F81CC5">
        <w:rPr>
          <w:rFonts w:cs="Times New Roman"/>
        </w:rPr>
        <w:t>Wykonywanie procedur związanych</w:t>
      </w:r>
      <w:r w:rsidR="00B92D24">
        <w:rPr>
          <w:rFonts w:cs="Times New Roman"/>
        </w:rPr>
        <w:t xml:space="preserve"> z </w:t>
      </w:r>
      <w:r w:rsidRPr="00F81CC5">
        <w:rPr>
          <w:rFonts w:cs="Times New Roman"/>
        </w:rPr>
        <w:t>badaniem jest ubezpieczone na zasadach ogólnych, ponieważ nie zwiększa poziomu ryzyka związanego</w:t>
      </w:r>
      <w:r w:rsidR="00B92D24">
        <w:rPr>
          <w:rFonts w:cs="Times New Roman"/>
        </w:rPr>
        <w:t xml:space="preserve"> z </w:t>
      </w:r>
      <w:r w:rsidRPr="00F81CC5">
        <w:rPr>
          <w:rFonts w:cs="Times New Roman"/>
        </w:rPr>
        <w:t xml:space="preserve">przeprowadzeniem zaplanowanego wcześniej leczenia onkologicznego. </w:t>
      </w:r>
    </w:p>
    <w:p w14:paraId="2C86CA86" w14:textId="77777777" w:rsidR="00A42254" w:rsidRPr="00C46FA1" w:rsidRDefault="00A42254" w:rsidP="00A42254">
      <w:pPr>
        <w:spacing w:before="240"/>
        <w:rPr>
          <w:rFonts w:cs="Times New Roman"/>
          <w:b/>
          <w:sz w:val="24"/>
          <w:szCs w:val="24"/>
        </w:rPr>
      </w:pPr>
      <w:r w:rsidRPr="00C46FA1">
        <w:rPr>
          <w:rFonts w:cs="Times New Roman"/>
          <w:b/>
          <w:sz w:val="24"/>
          <w:szCs w:val="24"/>
        </w:rPr>
        <w:t>Kompetencje/warunki niezbędne do realizacji programu</w:t>
      </w:r>
    </w:p>
    <w:p w14:paraId="08D00470" w14:textId="77777777" w:rsidR="00AA0481" w:rsidRPr="00F81CC5" w:rsidRDefault="00AA0481" w:rsidP="00AA0481">
      <w:pPr>
        <w:pStyle w:val="Akapitzlist"/>
        <w:numPr>
          <w:ilvl w:val="0"/>
          <w:numId w:val="48"/>
        </w:numPr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Lekarze doświadczeni w prowadzeniu szczepień ochronnych i/lub prowadzeniu pacjentów chorych na choroby nowotworowe. </w:t>
      </w:r>
    </w:p>
    <w:p w14:paraId="2C6D64FA" w14:textId="77777777" w:rsidR="00AA0481" w:rsidRPr="00F81CC5" w:rsidRDefault="00AA0481" w:rsidP="00AA0481">
      <w:pPr>
        <w:pStyle w:val="Akapitzlist"/>
        <w:numPr>
          <w:ilvl w:val="0"/>
          <w:numId w:val="48"/>
        </w:numPr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Umiejętność kwalifikacji pacjenta onkologicznego do szczepienia. W przypadku lekarzy POZ w oparciu o opinię lekarza prowadzącego lub własne doświadczenie kliniczne. </w:t>
      </w:r>
    </w:p>
    <w:p w14:paraId="7BC788C8" w14:textId="08ED8274" w:rsidR="00AA0481" w:rsidRPr="00F81CC5" w:rsidRDefault="00AA0481" w:rsidP="00AA0481">
      <w:pPr>
        <w:pStyle w:val="Akapitzlist"/>
        <w:numPr>
          <w:ilvl w:val="0"/>
          <w:numId w:val="48"/>
        </w:numPr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Dostępność</w:t>
      </w:r>
      <w:r w:rsidRPr="00F81CC5">
        <w:rPr>
          <w:rFonts w:cs="Times New Roman"/>
          <w:szCs w:val="24"/>
        </w:rPr>
        <w:t xml:space="preserve"> pełnej diagnostyki</w:t>
      </w:r>
      <w:r>
        <w:rPr>
          <w:rFonts w:cs="Times New Roman"/>
          <w:szCs w:val="24"/>
        </w:rPr>
        <w:t xml:space="preserve"> i </w:t>
      </w:r>
      <w:r w:rsidRPr="00F81CC5">
        <w:rPr>
          <w:rFonts w:cs="Times New Roman"/>
          <w:szCs w:val="24"/>
        </w:rPr>
        <w:t>leczenia stacjonarnego</w:t>
      </w:r>
      <w:r>
        <w:rPr>
          <w:rFonts w:cs="Times New Roman"/>
          <w:szCs w:val="24"/>
        </w:rPr>
        <w:t xml:space="preserve"> w </w:t>
      </w:r>
      <w:r w:rsidRPr="00F81CC5">
        <w:rPr>
          <w:rFonts w:cs="Times New Roman"/>
          <w:szCs w:val="24"/>
        </w:rPr>
        <w:t>warunkach oddziału onkologii</w:t>
      </w:r>
      <w:r>
        <w:rPr>
          <w:rFonts w:cs="Times New Roman"/>
          <w:szCs w:val="24"/>
        </w:rPr>
        <w:t>, hematologii czy immunologii klinicznej w przypadku wystąpienia ciężkich NOP</w:t>
      </w:r>
      <w:r w:rsidR="004670A7">
        <w:rPr>
          <w:rFonts w:cs="Times New Roman"/>
          <w:szCs w:val="24"/>
        </w:rPr>
        <w:t>.</w:t>
      </w:r>
    </w:p>
    <w:p w14:paraId="30D7692D" w14:textId="77777777" w:rsidR="00AA0481" w:rsidRPr="00F81CC5" w:rsidRDefault="00AA0481" w:rsidP="00AA0481">
      <w:pPr>
        <w:pStyle w:val="Akapitzlist"/>
        <w:numPr>
          <w:ilvl w:val="0"/>
          <w:numId w:val="48"/>
        </w:numPr>
        <w:ind w:left="426"/>
        <w:rPr>
          <w:rFonts w:cs="Times New Roman"/>
          <w:szCs w:val="24"/>
        </w:rPr>
      </w:pPr>
      <w:r w:rsidRPr="00F81CC5">
        <w:rPr>
          <w:rFonts w:cs="Times New Roman"/>
          <w:szCs w:val="24"/>
        </w:rPr>
        <w:t>Pielęgniarki</w:t>
      </w:r>
      <w:r>
        <w:rPr>
          <w:rFonts w:cs="Times New Roman"/>
          <w:szCs w:val="24"/>
        </w:rPr>
        <w:t xml:space="preserve"> z uprawnieniami do realizacji szczepień ochronnych.</w:t>
      </w:r>
    </w:p>
    <w:p w14:paraId="205B4385" w14:textId="77777777" w:rsidR="00A42254" w:rsidRPr="0004443B" w:rsidRDefault="00A42254" w:rsidP="00A42254">
      <w:pPr>
        <w:tabs>
          <w:tab w:val="left" w:pos="6559"/>
        </w:tabs>
        <w:spacing w:line="360" w:lineRule="auto"/>
        <w:rPr>
          <w:rFonts w:cs="Arial"/>
        </w:rPr>
      </w:pPr>
    </w:p>
    <w:p w14:paraId="683A1111" w14:textId="6E69B504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  <w:bCs/>
        </w:rPr>
      </w:pPr>
      <w:r w:rsidRPr="0004443B">
        <w:rPr>
          <w:rFonts w:cs="Arial"/>
          <w:bCs/>
        </w:rPr>
        <w:t>Profil bezpieczeństwa szczepionek będzie podany na podstawie charakterystyki produktu dostarczonej przez lekarza specjalistę (konsultanta</w:t>
      </w:r>
      <w:r w:rsidR="00B92D24">
        <w:rPr>
          <w:rFonts w:cs="Arial"/>
          <w:bCs/>
        </w:rPr>
        <w:t xml:space="preserve"> w </w:t>
      </w:r>
      <w:r w:rsidRPr="0004443B">
        <w:rPr>
          <w:rFonts w:cs="Arial"/>
          <w:bCs/>
        </w:rPr>
        <w:t>zakresie szczepień).</w:t>
      </w:r>
    </w:p>
    <w:p w14:paraId="16ADAB85" w14:textId="357BE9AF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W programie będą użyte szczepionki przeciwko pneumokokom, zarejestrowane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dopuszczone do obrotu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Polsce.</w:t>
      </w:r>
    </w:p>
    <w:p w14:paraId="1F99C7D6" w14:textId="47CD193D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Szczepienia objęte Programem wykonywane będą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wykorzystaniem szczepionek dopuszczonych do stosowania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Polsce,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sposób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wg schematów zgodnych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Charakterystykami Produktów Leczniczych</w:t>
      </w:r>
      <w:r w:rsidR="004670A7">
        <w:rPr>
          <w:rFonts w:cs="Arial"/>
        </w:rPr>
        <w:t xml:space="preserve"> (</w:t>
      </w:r>
      <w:proofErr w:type="spellStart"/>
      <w:r w:rsidR="004670A7">
        <w:rPr>
          <w:rFonts w:cs="Arial"/>
        </w:rPr>
        <w:t>ChPL</w:t>
      </w:r>
      <w:proofErr w:type="spellEnd"/>
      <w:r w:rsidR="004670A7">
        <w:rPr>
          <w:rFonts w:cs="Arial"/>
        </w:rPr>
        <w:t xml:space="preserve">) stosowanych szczepionek. </w:t>
      </w:r>
      <w:r w:rsidRPr="0004443B">
        <w:rPr>
          <w:rFonts w:cs="Arial"/>
        </w:rPr>
        <w:t>Kompetencje/warunki niezbędne do realizacji programu będą realizowane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placówkach, spełniających warunki wykonywania szczepień ochronnych,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tym:</w:t>
      </w:r>
    </w:p>
    <w:p w14:paraId="69943142" w14:textId="77777777" w:rsidR="00A42254" w:rsidRPr="0004443B" w:rsidRDefault="00A42254" w:rsidP="001A6135">
      <w:pPr>
        <w:pStyle w:val="Akapitzlist"/>
        <w:numPr>
          <w:ilvl w:val="0"/>
          <w:numId w:val="51"/>
        </w:numPr>
        <w:tabs>
          <w:tab w:val="left" w:pos="6559"/>
        </w:tabs>
        <w:spacing w:before="0" w:after="200"/>
        <w:rPr>
          <w:rFonts w:cs="Arial"/>
        </w:rPr>
      </w:pPr>
      <w:r w:rsidRPr="0004443B">
        <w:rPr>
          <w:rFonts w:cs="Arial"/>
        </w:rPr>
        <w:t>szczepienia będą przeprowadzone przez wyspecjalizowane pielęgniarki pod nadzorem lekarskim,</w:t>
      </w:r>
    </w:p>
    <w:p w14:paraId="7532ACFB" w14:textId="77777777" w:rsidR="00A42254" w:rsidRPr="0004443B" w:rsidRDefault="00A42254" w:rsidP="001A6135">
      <w:pPr>
        <w:pStyle w:val="Akapitzlist"/>
        <w:numPr>
          <w:ilvl w:val="0"/>
          <w:numId w:val="51"/>
        </w:numPr>
        <w:tabs>
          <w:tab w:val="left" w:pos="6559"/>
        </w:tabs>
        <w:spacing w:before="0" w:after="200"/>
        <w:rPr>
          <w:rFonts w:cs="Arial"/>
        </w:rPr>
      </w:pPr>
      <w:r w:rsidRPr="0004443B">
        <w:rPr>
          <w:rFonts w:cs="Arial"/>
        </w:rPr>
        <w:lastRenderedPageBreak/>
        <w:t>posiadających punkt szczepień oraz lodówkę do przechowywania szczepionek.</w:t>
      </w:r>
    </w:p>
    <w:p w14:paraId="34230AA0" w14:textId="0DAA333C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Zasady prowadzenia szczepień ochronnych (kwalifikacje personelu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wymagania formalne) określono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rozporządzeniu Ministra Zdrowia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dnia 18 sierpnia 2011 roku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sprawie obowiązkowych szczepień ochronnych (Dz. U. 2016, poz. 849) wydanego na podstawie ustawy</w:t>
      </w:r>
      <w:r w:rsidR="00B92D24">
        <w:rPr>
          <w:rFonts w:cs="Arial"/>
        </w:rPr>
        <w:t xml:space="preserve"> z </w:t>
      </w:r>
      <w:r w:rsidRPr="0004443B">
        <w:rPr>
          <w:rFonts w:cs="Arial"/>
        </w:rPr>
        <w:t>dnia 5 grudnia 2008 roku</w:t>
      </w:r>
      <w:r w:rsidR="00B92D24">
        <w:rPr>
          <w:rFonts w:cs="Arial"/>
        </w:rPr>
        <w:t xml:space="preserve"> o </w:t>
      </w:r>
      <w:r w:rsidRPr="0004443B">
        <w:rPr>
          <w:rFonts w:cs="Arial"/>
        </w:rPr>
        <w:t>zapobieganiu oraz zwalczaniu zakażeń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chorób zakaźnych u ludzi. Wszyscy realizatorzy będą zobowiązani do potwierdzenia spełniania warunków opisanych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ww. rozporządzeniu MZ.</w:t>
      </w:r>
    </w:p>
    <w:p w14:paraId="3F5B7644" w14:textId="2FAE8DB1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Informacja na temat przeprowadzonego szczepienia zostanie umieszczona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karcie pacjenta. Do</w:t>
      </w:r>
      <w:r w:rsidR="0065670A">
        <w:rPr>
          <w:rFonts w:cs="Arial"/>
        </w:rPr>
        <w:t> </w:t>
      </w:r>
      <w:r w:rsidRPr="0004443B">
        <w:rPr>
          <w:rFonts w:cs="Arial"/>
        </w:rPr>
        <w:t>karty należy dołączyć pisemną deklarację osoby uprawnionej. Należy odnotować datę</w:t>
      </w:r>
      <w:r w:rsidR="00B92D24">
        <w:rPr>
          <w:rFonts w:cs="Arial"/>
        </w:rPr>
        <w:t xml:space="preserve"> i </w:t>
      </w:r>
      <w:r w:rsidR="00500EFD">
        <w:rPr>
          <w:rFonts w:cs="Arial"/>
        </w:rPr>
        <w:t>godzinę</w:t>
      </w:r>
      <w:r w:rsidRPr="0004443B">
        <w:rPr>
          <w:rFonts w:cs="Arial"/>
        </w:rPr>
        <w:t xml:space="preserve"> wykonania szczepienia, nazwę szc</w:t>
      </w:r>
      <w:r w:rsidR="00500EFD">
        <w:rPr>
          <w:rFonts w:cs="Arial"/>
        </w:rPr>
        <w:t xml:space="preserve">zepionki, nr serii szczepionki oraz </w:t>
      </w:r>
      <w:r w:rsidRPr="0004443B">
        <w:rPr>
          <w:rFonts w:cs="Arial"/>
        </w:rPr>
        <w:t xml:space="preserve">podpis osoby wykonującej szczepienie. </w:t>
      </w:r>
    </w:p>
    <w:p w14:paraId="32D4D5E3" w14:textId="08E9B647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Dodatkowo</w:t>
      </w:r>
      <w:r w:rsidR="00500EFD">
        <w:rPr>
          <w:rFonts w:cs="Arial"/>
        </w:rPr>
        <w:t xml:space="preserve">, </w:t>
      </w:r>
      <w:r w:rsidR="00B92D24">
        <w:rPr>
          <w:rFonts w:cs="Arial"/>
        </w:rPr>
        <w:t>w </w:t>
      </w:r>
      <w:r w:rsidRPr="0004443B">
        <w:rPr>
          <w:rFonts w:cs="Arial"/>
        </w:rPr>
        <w:t>formularzu zgody na wykonanie szczepienia pacjenci proszeni będą</w:t>
      </w:r>
      <w:r w:rsidR="00B92D24">
        <w:rPr>
          <w:rFonts w:cs="Arial"/>
        </w:rPr>
        <w:t xml:space="preserve"> o </w:t>
      </w:r>
      <w:r w:rsidRPr="0004443B">
        <w:rPr>
          <w:rFonts w:cs="Arial"/>
        </w:rPr>
        <w:t>dobrowolne przekazani</w:t>
      </w:r>
      <w:r w:rsidR="00500EFD">
        <w:rPr>
          <w:rFonts w:cs="Arial"/>
        </w:rPr>
        <w:t>e</w:t>
      </w:r>
      <w:r w:rsidRPr="0004443B">
        <w:rPr>
          <w:rFonts w:cs="Arial"/>
        </w:rPr>
        <w:t xml:space="preserve"> swoich danych kontaktowych (e-mail, nr telefonu) oraz wyr</w:t>
      </w:r>
      <w:r>
        <w:rPr>
          <w:rFonts w:cs="Arial"/>
        </w:rPr>
        <w:t>a</w:t>
      </w:r>
      <w:r w:rsidRPr="0004443B">
        <w:rPr>
          <w:rFonts w:cs="Arial"/>
        </w:rPr>
        <w:t>ż</w:t>
      </w:r>
      <w:r>
        <w:rPr>
          <w:rFonts w:cs="Arial"/>
        </w:rPr>
        <w:t>e</w:t>
      </w:r>
      <w:r w:rsidR="00500EFD">
        <w:rPr>
          <w:rFonts w:cs="Arial"/>
        </w:rPr>
        <w:t xml:space="preserve">nie zgody na kontakt ze strony </w:t>
      </w:r>
      <w:r w:rsidRPr="0004443B">
        <w:rPr>
          <w:rFonts w:cs="Arial"/>
        </w:rPr>
        <w:t>organizatora/realizatora programu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celu oceny satysfakcji uczestnikó</w:t>
      </w:r>
      <w:r>
        <w:rPr>
          <w:rFonts w:cs="Arial"/>
        </w:rPr>
        <w:t>w</w:t>
      </w:r>
      <w:r w:rsidR="00500EFD">
        <w:rPr>
          <w:rFonts w:cs="Arial"/>
        </w:rPr>
        <w:t xml:space="preserve">, </w:t>
      </w:r>
      <w:r w:rsidR="00B92D24">
        <w:rPr>
          <w:rFonts w:cs="Arial"/>
        </w:rPr>
        <w:t>a </w:t>
      </w:r>
      <w:r>
        <w:rPr>
          <w:rFonts w:cs="Arial"/>
        </w:rPr>
        <w:t>także na wykorzystanie danych</w:t>
      </w:r>
      <w:r w:rsidR="00B92D24">
        <w:rPr>
          <w:rFonts w:cs="Arial"/>
        </w:rPr>
        <w:t xml:space="preserve"> w </w:t>
      </w:r>
      <w:r>
        <w:rPr>
          <w:rFonts w:cs="Arial"/>
        </w:rPr>
        <w:t>celach statystycznych</w:t>
      </w:r>
      <w:r w:rsidR="00B92D24">
        <w:rPr>
          <w:rFonts w:cs="Arial"/>
        </w:rPr>
        <w:t xml:space="preserve"> i </w:t>
      </w:r>
      <w:r>
        <w:rPr>
          <w:rFonts w:cs="Arial"/>
        </w:rPr>
        <w:t>oceny efektywności programu</w:t>
      </w:r>
      <w:r w:rsidR="00B92D24">
        <w:rPr>
          <w:rFonts w:cs="Arial"/>
        </w:rPr>
        <w:t xml:space="preserve"> w </w:t>
      </w:r>
      <w:r>
        <w:rPr>
          <w:rFonts w:cs="Arial"/>
        </w:rPr>
        <w:t xml:space="preserve">czasie. </w:t>
      </w:r>
    </w:p>
    <w:p w14:paraId="2A1E2E5F" w14:textId="77777777" w:rsidR="00A42254" w:rsidRPr="0004443B" w:rsidRDefault="00A42254" w:rsidP="00A42254">
      <w:pPr>
        <w:tabs>
          <w:tab w:val="left" w:pos="6559"/>
        </w:tabs>
        <w:spacing w:line="360" w:lineRule="auto"/>
        <w:rPr>
          <w:rFonts w:cs="Arial"/>
        </w:rPr>
      </w:pPr>
    </w:p>
    <w:p w14:paraId="62E5C23C" w14:textId="4DAA12EE" w:rsidR="00A42254" w:rsidRPr="0004443B" w:rsidRDefault="00A42254" w:rsidP="00A42254">
      <w:pPr>
        <w:pStyle w:val="Nagwek1"/>
      </w:pPr>
      <w:bookmarkStart w:id="62" w:name="bookmark11"/>
      <w:bookmarkStart w:id="63" w:name="_Toc514487888"/>
      <w:bookmarkStart w:id="64" w:name="_Toc31701266"/>
      <w:r w:rsidRPr="0004443B">
        <w:rPr>
          <w:rFonts w:cs="Arial"/>
          <w:bCs/>
          <w:szCs w:val="28"/>
        </w:rPr>
        <w:t xml:space="preserve">V. </w:t>
      </w:r>
      <w:r w:rsidRPr="0004443B">
        <w:rPr>
          <w:szCs w:val="28"/>
        </w:rPr>
        <w:t>Sposób monitorowania</w:t>
      </w:r>
      <w:r w:rsidR="00B92D24">
        <w:rPr>
          <w:szCs w:val="28"/>
        </w:rPr>
        <w:t xml:space="preserve"> i </w:t>
      </w:r>
      <w:r w:rsidRPr="0004443B">
        <w:rPr>
          <w:szCs w:val="28"/>
        </w:rPr>
        <w:t>ewaluacji programu polityki</w:t>
      </w:r>
      <w:r w:rsidRPr="0004443B">
        <w:rPr>
          <w:sz w:val="32"/>
        </w:rPr>
        <w:t xml:space="preserve"> </w:t>
      </w:r>
      <w:r w:rsidRPr="0004443B">
        <w:t>zdrowotnej</w:t>
      </w:r>
      <w:bookmarkEnd w:id="62"/>
      <w:bookmarkEnd w:id="63"/>
      <w:bookmarkEnd w:id="64"/>
    </w:p>
    <w:p w14:paraId="23595BD4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65" w:name="_Toc514487889"/>
      <w:bookmarkStart w:id="66" w:name="_Toc31701267"/>
      <w:r w:rsidRPr="0004443B">
        <w:rPr>
          <w:rFonts w:asciiTheme="minorHAnsi" w:hAnsiTheme="minorHAnsi"/>
        </w:rPr>
        <w:t>V.1 Monitorowanie</w:t>
      </w:r>
      <w:bookmarkEnd w:id="65"/>
      <w:bookmarkEnd w:id="66"/>
    </w:p>
    <w:p w14:paraId="36249A4D" w14:textId="57390371" w:rsidR="00A42254" w:rsidRPr="0004443B" w:rsidRDefault="00A42254" w:rsidP="001A6135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Ocena zgłaszalności uczestników programu będzie na bieżąco monitorowana przez realizatorów</w:t>
      </w:r>
      <w:r>
        <w:rPr>
          <w:rFonts w:asciiTheme="minorHAnsi" w:hAnsiTheme="minorHAnsi" w:cs="Arial"/>
          <w:sz w:val="22"/>
          <w:szCs w:val="22"/>
          <w:lang w:val="pl-PL"/>
        </w:rPr>
        <w:t>. O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bowiązywać będzie miesięczna</w:t>
      </w:r>
      <w:r>
        <w:rPr>
          <w:rFonts w:asciiTheme="minorHAnsi" w:hAnsiTheme="minorHAnsi" w:cs="Arial"/>
          <w:sz w:val="22"/>
          <w:szCs w:val="22"/>
          <w:lang w:val="pl-PL"/>
        </w:rPr>
        <w:t>/kwartalna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sprawozdawczość. Przewidywana minimalna efektywność zgłoszeń to 70% zakładanej populacji.</w:t>
      </w:r>
    </w:p>
    <w:p w14:paraId="35403DFC" w14:textId="4145E8BB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Zgłaszalność do programu zostanie oceniona na podstawie listy osób, które zakończyły szczepienie</w:t>
      </w:r>
      <w:r w:rsidR="00B92D24">
        <w:rPr>
          <w:rFonts w:cs="Arial"/>
        </w:rPr>
        <w:t xml:space="preserve"> w </w:t>
      </w:r>
      <w:r>
        <w:rPr>
          <w:rFonts w:cs="Arial"/>
        </w:rPr>
        <w:t>oparciu</w:t>
      </w:r>
      <w:r w:rsidR="00B92D24">
        <w:rPr>
          <w:rFonts w:cs="Arial"/>
        </w:rPr>
        <w:t xml:space="preserve"> o </w:t>
      </w:r>
      <w:r>
        <w:rPr>
          <w:rFonts w:cs="Arial"/>
        </w:rPr>
        <w:t>liczbę osób zakwalifikowanych do leczenia onkologicznego (z powodu wskazanych chorób)</w:t>
      </w:r>
      <w:r w:rsidR="00B92D24">
        <w:rPr>
          <w:rFonts w:cs="Arial"/>
        </w:rPr>
        <w:t xml:space="preserve"> w </w:t>
      </w:r>
      <w:r>
        <w:rPr>
          <w:rFonts w:cs="Arial"/>
        </w:rPr>
        <w:t>danym okresie – dane NFZ oraz ośrodków onkologicznych</w:t>
      </w:r>
      <w:r w:rsidRPr="0004443B">
        <w:rPr>
          <w:rFonts w:cs="Arial"/>
        </w:rPr>
        <w:t xml:space="preserve">. </w:t>
      </w:r>
    </w:p>
    <w:p w14:paraId="7C96C75B" w14:textId="5103C03D" w:rsidR="00A42254" w:rsidRPr="0004443B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Informacja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o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wysokości frekwencji będzie oszacowana</w:t>
      </w:r>
      <w:r w:rsidR="00583CE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92D24">
        <w:rPr>
          <w:rFonts w:asciiTheme="minorHAnsi" w:hAnsiTheme="minorHAnsi" w:cs="Arial"/>
          <w:sz w:val="22"/>
          <w:szCs w:val="22"/>
          <w:lang w:val="pl-PL"/>
        </w:rPr>
        <w:t>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trakcie trwania programu oraz po zakończeniu programu na podstawie list uczestnictwa. </w:t>
      </w:r>
    </w:p>
    <w:p w14:paraId="3F6AF3F5" w14:textId="7883309D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>Ocena jakości świadczeń profilaktycznych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ramach programu będzie dokonywana na bieżąco. Wszystkie świadczenia realizowane będą przez podmioty lecznicze wyłonione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postępowaniach konkursowych podlegać będą standardowej ocenie ze strony </w:t>
      </w:r>
      <w:r w:rsidRPr="000324FA">
        <w:rPr>
          <w:rFonts w:cs="Arial"/>
        </w:rPr>
        <w:t xml:space="preserve">Urzędu </w:t>
      </w:r>
      <w:proofErr w:type="spellStart"/>
      <w:r w:rsidR="001D7990" w:rsidRPr="001D7990">
        <w:rPr>
          <w:rFonts w:cs="Arial"/>
          <w:color w:val="C00000"/>
        </w:rPr>
        <w:t>xxxxxxx</w:t>
      </w:r>
      <w:proofErr w:type="spellEnd"/>
      <w:r w:rsidRPr="000324FA">
        <w:rPr>
          <w:rFonts w:cs="Arial"/>
        </w:rPr>
        <w:t xml:space="preserve"> </w:t>
      </w:r>
      <w:r>
        <w:rPr>
          <w:rFonts w:cs="Arial"/>
        </w:rPr>
        <w:t>finansującego</w:t>
      </w:r>
      <w:r w:rsidRPr="0004443B">
        <w:rPr>
          <w:rFonts w:cs="Arial"/>
        </w:rPr>
        <w:t xml:space="preserve"> program jak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ze strony uczestników/beneficjentów programu.</w:t>
      </w:r>
    </w:p>
    <w:p w14:paraId="051DC843" w14:textId="1DA2E2DA" w:rsidR="00A42254" w:rsidRPr="0004443B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lastRenderedPageBreak/>
        <w:t>Każdy uczestnik programu będzie poinformowany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o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możliwości zgłaszania uwag pisemnych do realizatora programu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zakresie jakości uzyskanych świadczeń. Każdy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uczestników programu będzie mógł wyrazić swoją opinię na t</w:t>
      </w:r>
      <w:r w:rsidR="00583CE0">
        <w:rPr>
          <w:rFonts w:asciiTheme="minorHAnsi" w:hAnsiTheme="minorHAnsi" w:cs="Arial"/>
          <w:sz w:val="22"/>
          <w:szCs w:val="22"/>
          <w:lang w:val="pl-PL"/>
        </w:rPr>
        <w:t xml:space="preserve">emat programu i jego prowadzenia. </w:t>
      </w:r>
    </w:p>
    <w:p w14:paraId="6298660A" w14:textId="24189DFF" w:rsidR="00A42254" w:rsidRPr="0004443B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Planowane jest również prowadzenie wyrywkowych ocen zadowolenia</w:t>
      </w:r>
      <w:r w:rsidR="00DB4F5D">
        <w:rPr>
          <w:rFonts w:asciiTheme="minorHAnsi" w:hAnsiTheme="minorHAnsi" w:cs="Arial"/>
          <w:sz w:val="22"/>
          <w:szCs w:val="22"/>
          <w:lang w:val="pl-PL"/>
        </w:rPr>
        <w:t xml:space="preserve"> pacjentów poprzez udostępnioną anonimową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ankietę (rozsyłaną do uczestników programu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on-line drogą mailową lub przekazywaną tradycyjnie</w:t>
      </w:r>
      <w:r w:rsidR="00DB4F5D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 w:rsidR="00B92D24">
        <w:rPr>
          <w:rFonts w:asciiTheme="minorHAnsi" w:hAnsiTheme="minorHAnsi" w:cs="Arial"/>
          <w:sz w:val="22"/>
          <w:szCs w:val="22"/>
          <w:lang w:val="pl-PL"/>
        </w:rPr>
        <w:t>w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miejscu realizacji programu </w:t>
      </w:r>
      <w:r w:rsidRPr="000324FA">
        <w:rPr>
          <w:rFonts w:asciiTheme="minorHAnsi" w:hAnsiTheme="minorHAnsi" w:cs="Arial"/>
          <w:sz w:val="22"/>
          <w:szCs w:val="22"/>
          <w:lang w:val="pl-PL"/>
        </w:rPr>
        <w:t>oraz</w:t>
      </w:r>
      <w:r w:rsidR="00DB4F5D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92D24">
        <w:rPr>
          <w:rFonts w:asciiTheme="minorHAnsi" w:hAnsiTheme="minorHAnsi" w:cs="Arial"/>
          <w:sz w:val="22"/>
          <w:szCs w:val="22"/>
          <w:lang w:val="pl-PL"/>
        </w:rPr>
        <w:t>w </w:t>
      </w:r>
      <w:r w:rsidRPr="000324FA">
        <w:rPr>
          <w:rFonts w:asciiTheme="minorHAnsi" w:hAnsiTheme="minorHAnsi" w:cs="Arial"/>
          <w:sz w:val="22"/>
          <w:szCs w:val="22"/>
          <w:lang w:val="pl-PL"/>
        </w:rPr>
        <w:t xml:space="preserve">Urzędzie </w:t>
      </w:r>
      <w:proofErr w:type="spellStart"/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xxxxxxxx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>)</w:t>
      </w:r>
      <w:r w:rsidR="00DB4F5D">
        <w:rPr>
          <w:rFonts w:asciiTheme="minorHAnsi" w:hAnsiTheme="minorHAnsi" w:cs="Arial"/>
          <w:sz w:val="22"/>
          <w:szCs w:val="22"/>
          <w:lang w:val="pl-PL"/>
        </w:rPr>
        <w:t xml:space="preserve">, poprzez 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kwestionariusze telefoniczne realizowane </w:t>
      </w:r>
      <w:r w:rsidR="00DB4F5D" w:rsidRPr="00DB4F5D">
        <w:rPr>
          <w:rFonts w:asciiTheme="minorHAnsi" w:hAnsiTheme="minorHAnsi" w:cs="Arial"/>
          <w:sz w:val="22"/>
          <w:szCs w:val="22"/>
          <w:lang w:val="pl-PL"/>
        </w:rPr>
        <w:t>co roku</w:t>
      </w:r>
      <w:r w:rsidR="00DB4F5D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n</w:t>
      </w:r>
      <w:r w:rsidR="00DB4F5D">
        <w:rPr>
          <w:rFonts w:asciiTheme="minorHAnsi" w:hAnsiTheme="minorHAnsi" w:cs="Arial"/>
          <w:sz w:val="22"/>
          <w:szCs w:val="22"/>
          <w:lang w:val="pl-PL"/>
        </w:rPr>
        <w:t>a wybranej grupie respondentów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.</w:t>
      </w:r>
      <w:r w:rsidR="00026D24">
        <w:rPr>
          <w:rFonts w:asciiTheme="minorHAnsi" w:hAnsiTheme="minorHAnsi" w:cs="Arial"/>
          <w:sz w:val="22"/>
          <w:szCs w:val="22"/>
          <w:lang w:val="pl-PL"/>
        </w:rPr>
        <w:t xml:space="preserve"> Ankieta dotyczyła będzie głównie części formalnej projektu – sposobu zapraszania, przejrzystości informacji przekazywanych pacjentowi, obsługi pacjenta przez realizatora; oraz aspektów medycznych (wystąpienia niepożądanych odczynów poszczepiennych, hospitalizacji czy antybiotykoterapii z powodu zapalenia płuc, zapalenia ucha środkowego).</w:t>
      </w:r>
      <w:r w:rsidR="002B5785">
        <w:rPr>
          <w:rFonts w:asciiTheme="minorHAnsi" w:hAnsiTheme="minorHAnsi" w:cs="Arial"/>
          <w:sz w:val="22"/>
          <w:szCs w:val="22"/>
          <w:lang w:val="pl-PL"/>
        </w:rPr>
        <w:tab/>
      </w:r>
      <w:r w:rsidR="00026D24">
        <w:rPr>
          <w:rFonts w:asciiTheme="minorHAnsi" w:hAnsiTheme="minorHAnsi" w:cs="Arial"/>
          <w:sz w:val="22"/>
          <w:szCs w:val="22"/>
          <w:lang w:val="pl-PL"/>
        </w:rPr>
        <w:t xml:space="preserve"> </w:t>
      </w:r>
    </w:p>
    <w:p w14:paraId="0B8F7437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67" w:name="_Toc514487890"/>
      <w:bookmarkStart w:id="68" w:name="_Toc31701268"/>
      <w:r w:rsidRPr="0004443B">
        <w:rPr>
          <w:rFonts w:asciiTheme="minorHAnsi" w:hAnsiTheme="minorHAnsi"/>
        </w:rPr>
        <w:t>V.2</w:t>
      </w:r>
      <w:commentRangeStart w:id="69"/>
      <w:r w:rsidRPr="0004443B">
        <w:rPr>
          <w:rFonts w:asciiTheme="minorHAnsi" w:hAnsiTheme="minorHAnsi"/>
        </w:rPr>
        <w:t xml:space="preserve"> Ewaluacja</w:t>
      </w:r>
      <w:bookmarkEnd w:id="67"/>
      <w:bookmarkEnd w:id="68"/>
      <w:commentRangeEnd w:id="69"/>
      <w:r w:rsidR="00F16FB8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69"/>
      </w:r>
    </w:p>
    <w:p w14:paraId="196A08A5" w14:textId="70D9F83D" w:rsidR="00A42254" w:rsidRPr="0004443B" w:rsidRDefault="00A42254" w:rsidP="001A6135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Populacyjna e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fektywność programu szczepień przeciw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pneumokokowych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zależy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dużej mierze od </w:t>
      </w:r>
      <w:r>
        <w:rPr>
          <w:rFonts w:asciiTheme="minorHAnsi" w:hAnsiTheme="minorHAnsi" w:cs="Arial"/>
          <w:sz w:val="22"/>
          <w:szCs w:val="22"/>
          <w:lang w:val="pl-PL"/>
        </w:rPr>
        <w:t>liczby uczestników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>programie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. Im wyższa frekwencja tym większe prawdopodobieństwo uzyskania efektu zbliżonego do opisywanego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cytowanej literaturze naukowej.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Dodatkowym elementem wpływającym na długofalowy efekt programu jest charakter choroby podstawowej – choroby nowotworowej.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przypadku leczenia wskazanych powyżej chorób nowotworowych przeżycia 5-letnie są różne. Należy brać </w:t>
      </w:r>
      <w:r w:rsidR="00D84F48">
        <w:rPr>
          <w:rFonts w:asciiTheme="minorHAnsi" w:hAnsiTheme="minorHAnsi" w:cs="Arial"/>
          <w:sz w:val="22"/>
          <w:szCs w:val="22"/>
          <w:lang w:val="pl-PL"/>
        </w:rPr>
        <w:t xml:space="preserve">to </w:t>
      </w:r>
      <w:r>
        <w:rPr>
          <w:rFonts w:asciiTheme="minorHAnsi" w:hAnsiTheme="minorHAnsi" w:cs="Arial"/>
          <w:sz w:val="22"/>
          <w:szCs w:val="22"/>
          <w:lang w:val="pl-PL"/>
        </w:rPr>
        <w:t>pod uwagę przy ocenie długofalowych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>
        <w:rPr>
          <w:rFonts w:asciiTheme="minorHAnsi" w:hAnsiTheme="minorHAnsi" w:cs="Arial"/>
          <w:sz w:val="22"/>
          <w:szCs w:val="22"/>
          <w:lang w:val="pl-PL"/>
        </w:rPr>
        <w:t>populacyjnych sku</w:t>
      </w:r>
      <w:r w:rsidR="00D84F48">
        <w:rPr>
          <w:rFonts w:asciiTheme="minorHAnsi" w:hAnsiTheme="minorHAnsi" w:cs="Arial"/>
          <w:sz w:val="22"/>
          <w:szCs w:val="22"/>
          <w:lang w:val="pl-PL"/>
        </w:rPr>
        <w:t xml:space="preserve">tków programu. Nie mniej jednak, </w:t>
      </w:r>
      <w:r>
        <w:rPr>
          <w:rFonts w:asciiTheme="minorHAnsi" w:hAnsiTheme="minorHAnsi" w:cs="Arial"/>
          <w:sz w:val="22"/>
          <w:szCs w:val="22"/>
          <w:lang w:val="pl-PL"/>
        </w:rPr>
        <w:t>głównym celem programu nie jest uzyskanie populacyjnej odpor</w:t>
      </w:r>
      <w:r w:rsidR="00D84F48">
        <w:rPr>
          <w:rFonts w:asciiTheme="minorHAnsi" w:hAnsiTheme="minorHAnsi" w:cs="Arial"/>
          <w:sz w:val="22"/>
          <w:szCs w:val="22"/>
          <w:lang w:val="pl-PL"/>
        </w:rPr>
        <w:t xml:space="preserve">ności na zakażenia </w:t>
      </w:r>
      <w:proofErr w:type="spellStart"/>
      <w:r w:rsidR="00D84F48">
        <w:rPr>
          <w:rFonts w:asciiTheme="minorHAnsi" w:hAnsiTheme="minorHAnsi" w:cs="Arial"/>
          <w:sz w:val="22"/>
          <w:szCs w:val="22"/>
          <w:lang w:val="pl-PL"/>
        </w:rPr>
        <w:t>pneumokokowe</w:t>
      </w:r>
      <w:proofErr w:type="spellEnd"/>
      <w:r w:rsidR="00D84F48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>
        <w:rPr>
          <w:rFonts w:asciiTheme="minorHAnsi" w:hAnsiTheme="minorHAnsi" w:cs="Arial"/>
          <w:sz w:val="22"/>
          <w:szCs w:val="22"/>
          <w:lang w:val="pl-PL"/>
        </w:rPr>
        <w:t>ale zabezpiecz</w:t>
      </w:r>
      <w:r w:rsidR="00D84F48">
        <w:rPr>
          <w:rFonts w:asciiTheme="minorHAnsi" w:hAnsiTheme="minorHAnsi" w:cs="Arial"/>
          <w:sz w:val="22"/>
          <w:szCs w:val="22"/>
          <w:lang w:val="pl-PL"/>
        </w:rPr>
        <w:t>enie chorych onkologicznie przed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groźnymi dla nich powikłaniami infekcyjnymi,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tym szczególnie </w:t>
      </w:r>
      <w:proofErr w:type="spellStart"/>
      <w:r>
        <w:rPr>
          <w:rFonts w:asciiTheme="minorHAnsi" w:hAnsiTheme="minorHAnsi" w:cs="Arial"/>
          <w:sz w:val="22"/>
          <w:szCs w:val="22"/>
          <w:lang w:val="pl-PL"/>
        </w:rPr>
        <w:t>IChP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>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a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także zwiększenie szansy na właściwe leczenie onkologiczne dzięki zmniejszeniu ryzyka infekcji.  </w:t>
      </w:r>
    </w:p>
    <w:p w14:paraId="13DA714B" w14:textId="7515274E" w:rsidR="00A42254" w:rsidRPr="0004443B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Skuteczność programu zostanie oceniona na podstawie obserwacji trendów</w:t>
      </w:r>
      <w:r w:rsidR="00D84F48">
        <w:rPr>
          <w:rFonts w:asciiTheme="minorHAnsi" w:hAnsiTheme="minorHAnsi" w:cs="Arial"/>
          <w:sz w:val="22"/>
          <w:szCs w:val="22"/>
          <w:lang w:val="pl-PL"/>
        </w:rPr>
        <w:t>,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rutynowo zbieranych statystyk zapadalności na inwazyjne choroby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pneumokokowe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(statystyki NIZP, KOROUN, NFZ</w:t>
      </w:r>
      <w:r>
        <w:rPr>
          <w:rFonts w:asciiTheme="minorHAnsi" w:hAnsiTheme="minorHAnsi" w:cs="Arial"/>
          <w:sz w:val="22"/>
          <w:szCs w:val="22"/>
          <w:lang w:val="pl-PL"/>
        </w:rPr>
        <w:t>),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a </w:t>
      </w:r>
      <w:r>
        <w:rPr>
          <w:rFonts w:asciiTheme="minorHAnsi" w:hAnsiTheme="minorHAnsi" w:cs="Arial"/>
          <w:sz w:val="22"/>
          <w:szCs w:val="22"/>
          <w:lang w:val="pl-PL"/>
        </w:rPr>
        <w:t>także analiz danych realizatorów przed wdrożeniem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po wdrożeniu programu szczepień ochronnych. </w:t>
      </w:r>
    </w:p>
    <w:p w14:paraId="3E390B6F" w14:textId="4B2EC43B" w:rsidR="00A42254" w:rsidRPr="0004443B" w:rsidRDefault="00A42254" w:rsidP="00A42254">
      <w:pPr>
        <w:tabs>
          <w:tab w:val="left" w:pos="6559"/>
        </w:tabs>
        <w:spacing w:line="360" w:lineRule="auto"/>
        <w:jc w:val="both"/>
        <w:rPr>
          <w:rFonts w:cs="Arial"/>
        </w:rPr>
      </w:pPr>
      <w:r w:rsidRPr="0004443B">
        <w:rPr>
          <w:rFonts w:cs="Arial"/>
        </w:rPr>
        <w:t xml:space="preserve">Ze względu na fakt, że inwazyjnych chorób </w:t>
      </w:r>
      <w:proofErr w:type="spellStart"/>
      <w:r w:rsidRPr="0004443B">
        <w:rPr>
          <w:rFonts w:cs="Arial"/>
        </w:rPr>
        <w:t>pneumokokowych</w:t>
      </w:r>
      <w:proofErr w:type="spellEnd"/>
      <w:r w:rsidRPr="0004443B">
        <w:rPr>
          <w:rFonts w:cs="Arial"/>
        </w:rPr>
        <w:t xml:space="preserve"> (posocznica, zapalenie opon mózgowo-rdzeniowych) odnotowuje się stosunkowo niedużo, stąd efektywność programu nawet na przełomie kilku lat może być słabo widoczna. Doświadczenia krajów,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których szczepionka jest stosowana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 xml:space="preserve">większej skali skłaniają do szacunków znacznego obniżenia się liczby </w:t>
      </w:r>
      <w:proofErr w:type="spellStart"/>
      <w:r w:rsidRPr="0004443B">
        <w:rPr>
          <w:rFonts w:cs="Arial"/>
        </w:rPr>
        <w:t>zachorowań</w:t>
      </w:r>
      <w:proofErr w:type="spellEnd"/>
      <w:r w:rsidRPr="0004443B">
        <w:rPr>
          <w:rFonts w:cs="Arial"/>
        </w:rPr>
        <w:t xml:space="preserve"> na choroby </w:t>
      </w:r>
      <w:proofErr w:type="spellStart"/>
      <w:r w:rsidRPr="0004443B">
        <w:rPr>
          <w:rFonts w:cs="Arial"/>
        </w:rPr>
        <w:t>pneumokokowe</w:t>
      </w:r>
      <w:proofErr w:type="spellEnd"/>
      <w:r w:rsidRPr="0004443B">
        <w:rPr>
          <w:rFonts w:cs="Arial"/>
        </w:rPr>
        <w:t>, nawet do 98%. Taki szacunek skuteczności programu wprowadzonego przez samorząd można by przeprowadzić</w:t>
      </w:r>
      <w:r w:rsidR="00B92D24">
        <w:rPr>
          <w:rFonts w:cs="Arial"/>
        </w:rPr>
        <w:t xml:space="preserve"> w </w:t>
      </w:r>
      <w:r w:rsidRPr="0004443B">
        <w:rPr>
          <w:rFonts w:cs="Arial"/>
        </w:rPr>
        <w:t>oparciu</w:t>
      </w:r>
      <w:r w:rsidR="00B92D24">
        <w:rPr>
          <w:rFonts w:cs="Arial"/>
        </w:rPr>
        <w:t xml:space="preserve"> o </w:t>
      </w:r>
      <w:r w:rsidRPr="0004443B">
        <w:rPr>
          <w:rFonts w:cs="Arial"/>
        </w:rPr>
        <w:t>założony rejestr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dość złożoną procedurę rejestracji</w:t>
      </w:r>
      <w:r w:rsidR="00B92D24">
        <w:rPr>
          <w:rFonts w:cs="Arial"/>
        </w:rPr>
        <w:t xml:space="preserve"> i </w:t>
      </w:r>
      <w:r w:rsidRPr="0004443B">
        <w:rPr>
          <w:rFonts w:cs="Arial"/>
        </w:rPr>
        <w:t>monitorowania zakażeń, co wykracza poza możliwości samorządu.</w:t>
      </w:r>
      <w:r>
        <w:rPr>
          <w:rFonts w:cs="Arial"/>
        </w:rPr>
        <w:t xml:space="preserve"> Stąd założenie korzystania</w:t>
      </w:r>
      <w:r w:rsidR="00B92D24">
        <w:rPr>
          <w:rFonts w:cs="Arial"/>
        </w:rPr>
        <w:t xml:space="preserve"> </w:t>
      </w:r>
      <w:r w:rsidR="00B92D24">
        <w:rPr>
          <w:rFonts w:cs="Arial"/>
        </w:rPr>
        <w:lastRenderedPageBreak/>
        <w:t>z </w:t>
      </w:r>
      <w:r>
        <w:rPr>
          <w:rFonts w:cs="Arial"/>
        </w:rPr>
        <w:t>publicznie dostępnych rejestrów</w:t>
      </w:r>
      <w:r w:rsidR="00B92D24">
        <w:rPr>
          <w:rFonts w:cs="Arial"/>
        </w:rPr>
        <w:t xml:space="preserve"> i </w:t>
      </w:r>
      <w:r>
        <w:rPr>
          <w:rFonts w:cs="Arial"/>
        </w:rPr>
        <w:t>statystyk prowadzonych przez PZH, KOROUN oraz właściwy oddział wojewódzki NFZ.</w:t>
      </w:r>
    </w:p>
    <w:p w14:paraId="2D787C37" w14:textId="54AFEC5A" w:rsidR="00A42254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Największy odsetek osób choruje jednakże przede wszystkim na nieinwazyjne choroby </w:t>
      </w:r>
      <w:proofErr w:type="spellStart"/>
      <w:r w:rsidRPr="0004443B">
        <w:rPr>
          <w:rFonts w:asciiTheme="minorHAnsi" w:hAnsiTheme="minorHAnsi" w:cs="Arial"/>
          <w:sz w:val="22"/>
          <w:szCs w:val="22"/>
          <w:lang w:val="pl-PL"/>
        </w:rPr>
        <w:t>pneumokokowe</w:t>
      </w:r>
      <w:proofErr w:type="spellEnd"/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(zapalenie ucha środkowego, zatok, nieinwazyjne zapalenie płuc) stąd też monitorowanie spadku zapadalności na te choroby byłoby najlepszym miernikiem efektywności programu.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Jest to częściowo możliwe dzięki danym uzyskiwanym od płatnika publicznego. Urząd </w:t>
      </w:r>
      <w:proofErr w:type="spellStart"/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xxxxxx</w:t>
      </w:r>
      <w:proofErr w:type="spellEnd"/>
      <w:r w:rsidR="007B3D60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>
        <w:rPr>
          <w:rFonts w:asciiTheme="minorHAnsi" w:hAnsiTheme="minorHAnsi" w:cs="Arial"/>
          <w:sz w:val="22"/>
          <w:szCs w:val="22"/>
          <w:lang w:val="pl-PL"/>
        </w:rPr>
        <w:t>podejmie starania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o </w:t>
      </w:r>
      <w:r>
        <w:rPr>
          <w:rFonts w:asciiTheme="minorHAnsi" w:hAnsiTheme="minorHAnsi" w:cs="Arial"/>
          <w:sz w:val="22"/>
          <w:szCs w:val="22"/>
          <w:lang w:val="pl-PL"/>
        </w:rPr>
        <w:t>pozyskania odpowiednich danych zarówno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>
        <w:rPr>
          <w:rFonts w:asciiTheme="minorHAnsi" w:hAnsiTheme="minorHAnsi" w:cs="Arial"/>
          <w:sz w:val="22"/>
          <w:szCs w:val="22"/>
          <w:lang w:val="pl-PL"/>
        </w:rPr>
        <w:t>okresu realizacji programu szczepień jak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>
        <w:rPr>
          <w:rFonts w:asciiTheme="minorHAnsi" w:hAnsiTheme="minorHAnsi" w:cs="Arial"/>
          <w:sz w:val="22"/>
          <w:szCs w:val="22"/>
          <w:lang w:val="pl-PL"/>
        </w:rPr>
        <w:t>min. 2 lat po jego zakończeniu (w danej edycji). Stąd pełna ewaluacja efektów programu możliwa będzie dopiero po min. 2-3 latach od zakończenia procedury szczepień (w</w:t>
      </w:r>
      <w:r w:rsidR="003139F0">
        <w:rPr>
          <w:rFonts w:asciiTheme="minorHAnsi" w:hAnsiTheme="minorHAnsi" w:cs="Arial"/>
          <w:sz w:val="22"/>
          <w:szCs w:val="22"/>
          <w:lang w:val="pl-PL"/>
        </w:rPr>
        <w:t>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danej edycji). Jednak zmiana częstości występowania chorób </w:t>
      </w:r>
      <w:proofErr w:type="spellStart"/>
      <w:r>
        <w:rPr>
          <w:rFonts w:asciiTheme="minorHAnsi" w:hAnsiTheme="minorHAnsi" w:cs="Arial"/>
          <w:sz w:val="22"/>
          <w:szCs w:val="22"/>
          <w:lang w:val="pl-PL"/>
        </w:rPr>
        <w:t>pneumokokowych</w:t>
      </w:r>
      <w:proofErr w:type="spellEnd"/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tym </w:t>
      </w:r>
      <w:proofErr w:type="spellStart"/>
      <w:r>
        <w:rPr>
          <w:rFonts w:asciiTheme="minorHAnsi" w:hAnsiTheme="minorHAnsi" w:cs="Arial"/>
          <w:sz w:val="22"/>
          <w:szCs w:val="22"/>
          <w:lang w:val="pl-PL"/>
        </w:rPr>
        <w:t>IChP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 xml:space="preserve"> powinna być widoczna już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>pierwszych latach realizacji programu – zgodnie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z </w:t>
      </w:r>
      <w:r>
        <w:rPr>
          <w:rFonts w:asciiTheme="minorHAnsi" w:hAnsiTheme="minorHAnsi" w:cs="Arial"/>
          <w:sz w:val="22"/>
          <w:szCs w:val="22"/>
          <w:lang w:val="pl-PL"/>
        </w:rPr>
        <w:t>dostępnymi danymi literaturowymi.</w:t>
      </w:r>
    </w:p>
    <w:p w14:paraId="02420A20" w14:textId="3F61072F" w:rsidR="00A42254" w:rsidRPr="0004443B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Dodatkowym istotnym elementem oceny efektywności będą zgłaszane przez pacjentów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>trakcie wizyt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>gabinetach onkologicznych/hematologicznych infekcje, hospitalizacje oraz leczenie antybiotykami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okresie między poszczególnymi wizytami. </w:t>
      </w:r>
    </w:p>
    <w:p w14:paraId="3A8B0D52" w14:textId="5BE59FEB" w:rsidR="00A42254" w:rsidRPr="0004443B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Sposób zakończenia udziału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programie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możliwości kontynuacji otrzymywania świadczeń zdrowotnych, jeżeli istnieją wskazania: Pełne uczestnictwo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programie polega na zrealizowaniu schematu szczepień szczepionką przeciwko pneumokokom. Zakończenie udziału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>programie jest możliwe na każdym etapie programu na życzenie uczestnika.</w:t>
      </w:r>
    </w:p>
    <w:p w14:paraId="038AD644" w14:textId="77777777" w:rsidR="00A42254" w:rsidRPr="0004443B" w:rsidRDefault="00A42254" w:rsidP="00A42254">
      <w:pPr>
        <w:pStyle w:val="Akapitzlist"/>
        <w:tabs>
          <w:tab w:val="left" w:pos="6559"/>
        </w:tabs>
        <w:ind w:left="0"/>
        <w:rPr>
          <w:rFonts w:cs="Arial"/>
        </w:rPr>
      </w:pPr>
    </w:p>
    <w:p w14:paraId="004AA029" w14:textId="77777777" w:rsidR="00A42254" w:rsidRPr="0004443B" w:rsidRDefault="00A42254" w:rsidP="00A42254">
      <w:pPr>
        <w:pStyle w:val="Nagwek1"/>
      </w:pPr>
      <w:bookmarkStart w:id="70" w:name="_Toc514487891"/>
      <w:bookmarkStart w:id="71" w:name="_Toc31701269"/>
      <w:r w:rsidRPr="0004443B">
        <w:t>VI. Budżet programu polityki zdrowotnej</w:t>
      </w:r>
      <w:bookmarkEnd w:id="70"/>
      <w:bookmarkEnd w:id="71"/>
    </w:p>
    <w:p w14:paraId="49EEF3E0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 w:cs="Times New Roman"/>
          <w:szCs w:val="24"/>
        </w:rPr>
      </w:pPr>
      <w:bookmarkStart w:id="72" w:name="_Toc514487892"/>
      <w:bookmarkStart w:id="73" w:name="_Toc31701270"/>
      <w:r w:rsidRPr="0004443B">
        <w:rPr>
          <w:rFonts w:asciiTheme="minorHAnsi" w:hAnsiTheme="minorHAnsi"/>
        </w:rPr>
        <w:t>VI. 1 Koszty</w:t>
      </w:r>
      <w:commentRangeStart w:id="74"/>
      <w:r w:rsidRPr="0004443B">
        <w:rPr>
          <w:rFonts w:asciiTheme="minorHAnsi" w:hAnsiTheme="minorHAnsi"/>
        </w:rPr>
        <w:t xml:space="preserve"> jednostkowe</w:t>
      </w:r>
      <w:bookmarkEnd w:id="72"/>
      <w:bookmarkEnd w:id="73"/>
      <w:r w:rsidRPr="0004443B">
        <w:rPr>
          <w:rFonts w:asciiTheme="minorHAnsi" w:hAnsiTheme="minorHAnsi"/>
        </w:rPr>
        <w:t xml:space="preserve"> </w:t>
      </w:r>
      <w:commentRangeEnd w:id="74"/>
      <w:r w:rsidR="004766C1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74"/>
      </w:r>
    </w:p>
    <w:p w14:paraId="6F0EADF1" w14:textId="265DD616" w:rsidR="00A42254" w:rsidRPr="0004443B" w:rsidRDefault="00A42254" w:rsidP="001A6135">
      <w:pPr>
        <w:pStyle w:val="NormalnyWeb"/>
        <w:numPr>
          <w:ilvl w:val="0"/>
          <w:numId w:val="54"/>
        </w:numPr>
        <w:tabs>
          <w:tab w:val="left" w:pos="6559"/>
        </w:tabs>
        <w:spacing w:after="0" w:line="360" w:lineRule="auto"/>
        <w:ind w:left="357" w:hanging="357"/>
        <w:contextualSpacing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Koszt jednego świadczenia profilaktycznego (koszt szczepionki, badania lekarskiego, usługi związanej ze szczepieniem, przeprowadzeniem edukacji bezpośredniej oraz przygotowaniem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i 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rozliczeniem programu) </w:t>
      </w:r>
      <w:r w:rsidRPr="00D53722">
        <w:rPr>
          <w:rFonts w:asciiTheme="minorHAnsi" w:hAnsiTheme="minorHAnsi" w:cs="Arial"/>
          <w:sz w:val="22"/>
          <w:szCs w:val="22"/>
          <w:lang w:val="pl-PL"/>
        </w:rPr>
        <w:t>szacowane są na około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</w:t>
      </w:r>
      <w:r w:rsidRPr="00D53722">
        <w:rPr>
          <w:rFonts w:asciiTheme="minorHAnsi" w:hAnsiTheme="minorHAnsi" w:cs="Arial"/>
          <w:sz w:val="22"/>
          <w:szCs w:val="22"/>
          <w:lang w:val="pl-PL"/>
        </w:rPr>
        <w:t xml:space="preserve"> zł</w:t>
      </w:r>
      <w:r w:rsidR="004E3D10">
        <w:rPr>
          <w:rFonts w:asciiTheme="minorHAnsi" w:hAnsiTheme="minorHAnsi" w:cs="Arial"/>
          <w:sz w:val="22"/>
          <w:szCs w:val="22"/>
          <w:lang w:val="pl-PL"/>
        </w:rPr>
        <w:t>. Cena szczepionki został ustalona w oparciu o informację od innych JST realizujących programy polityki zdrowotnej w zakresie szczepień p/ko pneumokokom.</w:t>
      </w:r>
    </w:p>
    <w:p w14:paraId="2133EF6A" w14:textId="0E62162E" w:rsidR="00A42254" w:rsidRPr="0004443B" w:rsidRDefault="00A42254" w:rsidP="001A6135">
      <w:pPr>
        <w:pStyle w:val="NormalnyWeb"/>
        <w:numPr>
          <w:ilvl w:val="0"/>
          <w:numId w:val="54"/>
        </w:numPr>
        <w:tabs>
          <w:tab w:val="left" w:pos="6559"/>
        </w:tabs>
        <w:spacing w:after="0" w:line="360" w:lineRule="auto"/>
        <w:ind w:left="357" w:hanging="357"/>
        <w:contextualSpacing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koszty administracyjne programu szacowane są na około 10 % wartości programu – </w:t>
      </w:r>
      <w:proofErr w:type="spellStart"/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xxxxx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 xml:space="preserve"> tysięcy </w:t>
      </w:r>
      <w:commentRangeStart w:id="75"/>
      <w:r>
        <w:rPr>
          <w:rFonts w:asciiTheme="minorHAnsi" w:hAnsiTheme="minorHAnsi" w:cs="Arial"/>
          <w:sz w:val="22"/>
          <w:szCs w:val="22"/>
          <w:lang w:val="pl-PL"/>
        </w:rPr>
        <w:t>złotych.</w:t>
      </w:r>
      <w:commentRangeEnd w:id="75"/>
      <w:r w:rsidR="004766C1">
        <w:rPr>
          <w:rStyle w:val="Odwoaniedokomentarza"/>
          <w:rFonts w:asciiTheme="minorHAnsi" w:eastAsiaTheme="minorHAnsi" w:hAnsiTheme="minorHAnsi" w:cstheme="minorBidi"/>
          <w:lang w:val="pl-PL" w:bidi="ar-SA"/>
        </w:rPr>
        <w:commentReference w:id="75"/>
      </w:r>
    </w:p>
    <w:p w14:paraId="60746888" w14:textId="1BA979C8" w:rsidR="00A42254" w:rsidRPr="0004443B" w:rsidRDefault="00A42254" w:rsidP="001A6135">
      <w:pPr>
        <w:pStyle w:val="NormalnyWeb"/>
        <w:numPr>
          <w:ilvl w:val="0"/>
          <w:numId w:val="54"/>
        </w:numPr>
        <w:tabs>
          <w:tab w:val="left" w:pos="6559"/>
        </w:tabs>
        <w:spacing w:after="0" w:line="360" w:lineRule="auto"/>
        <w:ind w:left="357" w:hanging="357"/>
        <w:contextualSpacing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t>Liczba uczestników programu to</w:t>
      </w:r>
      <w:r w:rsidR="003139F0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6CDB1DFE" w14:textId="603D419C" w:rsidR="00A42254" w:rsidRPr="00D836FF" w:rsidRDefault="00566C63" w:rsidP="001A6135">
      <w:pPr>
        <w:pStyle w:val="NormalnyWeb"/>
        <w:numPr>
          <w:ilvl w:val="0"/>
          <w:numId w:val="55"/>
        </w:numPr>
        <w:tabs>
          <w:tab w:val="left" w:pos="6559"/>
        </w:tabs>
        <w:spacing w:after="0" w:line="360" w:lineRule="auto"/>
        <w:ind w:left="714" w:hanging="357"/>
        <w:contextualSpacing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Liczba osób objętych działaniami edukacyjnymi – </w:t>
      </w:r>
      <w:r w:rsidR="00E643D4">
        <w:rPr>
          <w:rFonts w:asciiTheme="minorHAnsi" w:hAnsiTheme="minorHAnsi" w:cs="Arial"/>
          <w:sz w:val="22"/>
          <w:szCs w:val="22"/>
          <w:lang w:val="pl-PL"/>
        </w:rPr>
        <w:t xml:space="preserve">co najmniej </w:t>
      </w:r>
      <w:proofErr w:type="spellStart"/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xxxxx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 xml:space="preserve"> osób.</w:t>
      </w:r>
    </w:p>
    <w:p w14:paraId="2D1A8B64" w14:textId="6DD0E0DA" w:rsidR="00A42254" w:rsidRPr="00D836FF" w:rsidRDefault="00566C63" w:rsidP="001A6135">
      <w:pPr>
        <w:pStyle w:val="NormalnyWeb"/>
        <w:numPr>
          <w:ilvl w:val="0"/>
          <w:numId w:val="55"/>
        </w:numPr>
        <w:tabs>
          <w:tab w:val="left" w:pos="6559"/>
        </w:tabs>
        <w:spacing w:after="0" w:line="360" w:lineRule="auto"/>
        <w:ind w:left="714" w:hanging="357"/>
        <w:contextualSpacing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Liczba zaszczepionych pacjentów przy założeniu 75% zgłaszalności – </w:t>
      </w:r>
      <w:r w:rsidR="00E643D4">
        <w:rPr>
          <w:rFonts w:asciiTheme="minorHAnsi" w:hAnsiTheme="minorHAnsi" w:cs="Arial"/>
          <w:sz w:val="22"/>
          <w:szCs w:val="22"/>
          <w:lang w:val="pl-PL"/>
        </w:rPr>
        <w:t xml:space="preserve">co najmniej </w:t>
      </w:r>
      <w:proofErr w:type="spellStart"/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xxxx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 xml:space="preserve"> osób.</w:t>
      </w:r>
    </w:p>
    <w:p w14:paraId="6E624761" w14:textId="7FF743A8" w:rsidR="00A42254" w:rsidRPr="0004443B" w:rsidRDefault="00A42254" w:rsidP="001A6135">
      <w:pPr>
        <w:pStyle w:val="NormalnyWeb"/>
        <w:tabs>
          <w:tab w:val="left" w:pos="6559"/>
        </w:tabs>
        <w:spacing w:before="200"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04443B">
        <w:rPr>
          <w:rFonts w:asciiTheme="minorHAnsi" w:hAnsiTheme="minorHAnsi" w:cs="Arial"/>
          <w:sz w:val="22"/>
          <w:szCs w:val="22"/>
          <w:lang w:val="pl-PL"/>
        </w:rPr>
        <w:lastRenderedPageBreak/>
        <w:t xml:space="preserve">Okres trwania - </w:t>
      </w:r>
      <w:r>
        <w:rPr>
          <w:rFonts w:asciiTheme="minorHAnsi" w:hAnsiTheme="minorHAnsi" w:cs="Arial"/>
          <w:sz w:val="22"/>
          <w:szCs w:val="22"/>
          <w:lang w:val="pl-PL"/>
        </w:rPr>
        <w:t>3</w:t>
      </w:r>
      <w:r w:rsidRPr="0004443B">
        <w:rPr>
          <w:rFonts w:asciiTheme="minorHAnsi" w:hAnsiTheme="minorHAnsi" w:cs="Arial"/>
          <w:sz w:val="22"/>
          <w:szCs w:val="22"/>
          <w:lang w:val="pl-PL"/>
        </w:rPr>
        <w:t xml:space="preserve"> lat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– około </w:t>
      </w:r>
      <w:proofErr w:type="spellStart"/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xxxxx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566C63">
        <w:rPr>
          <w:rFonts w:asciiTheme="minorHAnsi" w:hAnsiTheme="minorHAnsi" w:cs="Arial"/>
          <w:sz w:val="22"/>
          <w:szCs w:val="22"/>
          <w:lang w:val="pl-PL"/>
        </w:rPr>
        <w:t xml:space="preserve">zaszczepionych </w:t>
      </w:r>
      <w:r>
        <w:rPr>
          <w:rFonts w:asciiTheme="minorHAnsi" w:hAnsiTheme="minorHAnsi" w:cs="Arial"/>
          <w:sz w:val="22"/>
          <w:szCs w:val="22"/>
          <w:lang w:val="pl-PL"/>
        </w:rPr>
        <w:t>osób rocznie.</w:t>
      </w:r>
    </w:p>
    <w:p w14:paraId="4B593C17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76" w:name="_Toc514487893"/>
      <w:bookmarkStart w:id="77" w:name="_Toc31701271"/>
      <w:r w:rsidRPr="0004443B">
        <w:rPr>
          <w:rFonts w:asciiTheme="minorHAnsi" w:hAnsiTheme="minorHAnsi"/>
        </w:rPr>
        <w:t xml:space="preserve">VI. 2  Planowane koszty </w:t>
      </w:r>
      <w:commentRangeStart w:id="78"/>
      <w:r w:rsidRPr="0004443B">
        <w:rPr>
          <w:rFonts w:asciiTheme="minorHAnsi" w:hAnsiTheme="minorHAnsi"/>
        </w:rPr>
        <w:t>całkowite</w:t>
      </w:r>
      <w:bookmarkEnd w:id="76"/>
      <w:bookmarkEnd w:id="77"/>
      <w:commentRangeEnd w:id="78"/>
      <w:r w:rsidR="004766C1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78"/>
      </w:r>
    </w:p>
    <w:p w14:paraId="39630EE7" w14:textId="3101DE28" w:rsidR="00A42254" w:rsidRPr="00D836FF" w:rsidRDefault="00A42254" w:rsidP="00A42254">
      <w:pPr>
        <w:pStyle w:val="NormalnyWeb"/>
        <w:tabs>
          <w:tab w:val="left" w:pos="6559"/>
        </w:tabs>
        <w:spacing w:line="360" w:lineRule="auto"/>
        <w:rPr>
          <w:rFonts w:asciiTheme="minorHAnsi" w:hAnsiTheme="minorHAnsi" w:cs="Arial"/>
          <w:sz w:val="22"/>
          <w:szCs w:val="22"/>
          <w:lang w:val="pl-PL"/>
        </w:rPr>
      </w:pPr>
      <w:r w:rsidRPr="00D836FF">
        <w:rPr>
          <w:rFonts w:asciiTheme="minorHAnsi" w:hAnsiTheme="minorHAnsi" w:cs="Arial"/>
          <w:sz w:val="22"/>
          <w:szCs w:val="22"/>
          <w:lang w:val="pl-PL"/>
        </w:rPr>
        <w:t>Wysokość środków finansowych przeznaczonych na realizację programu</w:t>
      </w:r>
      <w:r w:rsidR="00B92D24">
        <w:rPr>
          <w:rFonts w:asciiTheme="minorHAnsi" w:hAnsiTheme="minorHAnsi" w:cs="Arial"/>
          <w:sz w:val="22"/>
          <w:szCs w:val="22"/>
          <w:lang w:val="pl-PL"/>
        </w:rPr>
        <w:t xml:space="preserve"> w </w:t>
      </w:r>
      <w:r w:rsidRPr="00D836FF">
        <w:rPr>
          <w:rFonts w:asciiTheme="minorHAnsi" w:hAnsiTheme="minorHAnsi" w:cs="Arial"/>
          <w:sz w:val="22"/>
          <w:szCs w:val="22"/>
          <w:lang w:val="pl-PL"/>
        </w:rPr>
        <w:t>latach 20</w:t>
      </w:r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</w:t>
      </w:r>
      <w:r w:rsidRPr="00D836FF">
        <w:rPr>
          <w:rFonts w:asciiTheme="minorHAnsi" w:hAnsiTheme="minorHAnsi" w:cs="Arial"/>
          <w:sz w:val="22"/>
          <w:szCs w:val="22"/>
          <w:lang w:val="pl-PL"/>
        </w:rPr>
        <w:t xml:space="preserve"> – 20</w:t>
      </w:r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</w:t>
      </w:r>
      <w:r w:rsidRPr="00D836FF">
        <w:rPr>
          <w:rFonts w:asciiTheme="minorHAnsi" w:hAnsiTheme="minorHAnsi" w:cs="Arial"/>
          <w:sz w:val="22"/>
          <w:szCs w:val="22"/>
          <w:lang w:val="pl-PL"/>
        </w:rPr>
        <w:t xml:space="preserve"> wynosi </w:t>
      </w:r>
      <w:proofErr w:type="spellStart"/>
      <w:r w:rsidR="001D7990" w:rsidRPr="001D7990">
        <w:rPr>
          <w:rFonts w:asciiTheme="minorHAnsi" w:hAnsiTheme="minorHAnsi" w:cs="Arial"/>
          <w:color w:val="C00000"/>
          <w:sz w:val="22"/>
          <w:szCs w:val="22"/>
          <w:lang w:val="pl-PL"/>
        </w:rPr>
        <w:t>xxxxxxxxxxx</w:t>
      </w:r>
      <w:proofErr w:type="spellEnd"/>
      <w:r w:rsidRPr="00D836FF">
        <w:rPr>
          <w:rFonts w:asciiTheme="minorHAnsi" w:hAnsiTheme="minorHAnsi" w:cs="Arial"/>
          <w:sz w:val="22"/>
          <w:szCs w:val="22"/>
          <w:lang w:val="pl-PL"/>
        </w:rPr>
        <w:t xml:space="preserve"> zł.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960"/>
        <w:gridCol w:w="1000"/>
        <w:gridCol w:w="840"/>
        <w:gridCol w:w="1134"/>
        <w:gridCol w:w="1418"/>
      </w:tblGrid>
      <w:tr w:rsidR="00A42254" w:rsidRPr="001314E1" w14:paraId="62F694C8" w14:textId="77777777" w:rsidTr="00B6455B">
        <w:trPr>
          <w:trHeight w:val="3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3F97E0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B22BB1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42EB70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4EDBC3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1AAE5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15F221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A42254" w:rsidRPr="001314E1" w14:paraId="03A66A8C" w14:textId="77777777" w:rsidTr="00B6455B">
        <w:trPr>
          <w:trHeight w:val="300"/>
        </w:trPr>
        <w:tc>
          <w:tcPr>
            <w:tcW w:w="89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28B6B0B9" w14:textId="2E6D70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A. KOSZT ZAKUPU</w:t>
            </w:r>
            <w:r w:rsidR="00B9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PODANIA SZCZEPIONEK</w:t>
            </w:r>
          </w:p>
        </w:tc>
      </w:tr>
      <w:tr w:rsidR="00A42254" w:rsidRPr="001314E1" w14:paraId="1A03BF8A" w14:textId="77777777" w:rsidTr="00B6455B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F53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0B0C" w14:textId="2FC82ACA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13-walentna szczepionka </w:t>
            </w:r>
            <w:proofErr w:type="spellStart"/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skoniugowana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wraz</w:t>
            </w:r>
            <w:r w:rsidR="00B92D2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kosztem kwalifikacji</w:t>
            </w:r>
            <w:r w:rsidR="00B92D2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podania szczepionki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B887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05D6" w14:textId="30A98E62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</w:t>
            </w:r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0B6" w14:textId="367FE816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</w:t>
            </w:r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21E9" w14:textId="4B522A56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3ADCBDC0" w14:textId="77777777" w:rsidTr="00B6455B">
        <w:trPr>
          <w:trHeight w:val="330"/>
        </w:trPr>
        <w:tc>
          <w:tcPr>
            <w:tcW w:w="7528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1CD7C715" w14:textId="221E846F" w:rsidR="00A42254" w:rsidRPr="001314E1" w:rsidRDefault="001D7990" w:rsidP="001D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1CFD4214" w14:textId="57610C90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xxxxxx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58D2593C" w14:textId="77777777" w:rsidTr="00B6455B">
        <w:trPr>
          <w:trHeight w:val="300"/>
        </w:trPr>
        <w:tc>
          <w:tcPr>
            <w:tcW w:w="89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41684957" w14:textId="203F2817" w:rsidR="00A42254" w:rsidRPr="001314E1" w:rsidRDefault="001D7990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A42254"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KOSZTY ADMINISTRACYJNE</w:t>
            </w:r>
            <w:r w:rsidR="00B9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 </w:t>
            </w:r>
            <w:r w:rsidR="00A42254"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ZARZĄDZANIA</w:t>
            </w:r>
          </w:p>
        </w:tc>
      </w:tr>
      <w:tr w:rsidR="00A42254" w:rsidRPr="001314E1" w14:paraId="06FFE460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2957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094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Materiały biurowe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CAA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9DE" w14:textId="5A666735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08A" w14:textId="52224CC1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7C06" w14:textId="12DA01AE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7A944D06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E376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C43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Połączenia telefoniczne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198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4CC8" w14:textId="4ACC43F0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521A" w14:textId="3D1F5A0E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60D2" w14:textId="3C771C69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76BB852C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DF3C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C49C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Tablice informacyjne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6E8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sztuka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F1FF" w14:textId="7D5CEF50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D3F" w14:textId="1DE1A28E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EC3D" w14:textId="7EFBEC75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17F77B87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DEDA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FA08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Materiały informacyjne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DE86" w14:textId="532624AD" w:rsidR="00A42254" w:rsidRPr="001314E1" w:rsidRDefault="00E643D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>ztuka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7773" w14:textId="45FF0BDE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362B" w14:textId="65E1EF6E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DCB8" w14:textId="5ED63DB2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xxxxx</w:t>
            </w:r>
            <w:proofErr w:type="spellEnd"/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5B918E01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A71D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B870" w14:textId="29C75CC1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Wynagrodzenia lekarza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koordynacja medyczna</w:t>
            </w:r>
            <w:r w:rsidR="003C5DB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(bez kosztów szczepień)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5D4E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5128" w14:textId="0A4972DC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A82" w14:textId="29D2BBA1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E929" w14:textId="6A88CBCE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23D84727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9A78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F331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Wynagrodzenie koordynatora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38B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60B" w14:textId="249B1FD1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393A" w14:textId="0A6AC73E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128D4" w14:textId="018AFFE5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61D9646E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597E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4B2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Obsługa prawna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1D45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BC9A" w14:textId="72E4945D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464C" w14:textId="535A993B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B019" w14:textId="65F19012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0678F5F5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B663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D96B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Obsługa księgowa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B59C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66A" w14:textId="45D141E6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3D5" w14:textId="73E27E89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3C7B" w14:textId="5203D3A5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4581E788" w14:textId="77777777" w:rsidTr="00B6455B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5F1D" w14:textId="77777777" w:rsidR="00A42254" w:rsidRPr="00B20E53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D4B1" w14:textId="77777777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Obsługa administracyjna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7F7C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BB8B" w14:textId="40E730A9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BB4E" w14:textId="07099C13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18A41" w14:textId="42B370AB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2CA11C17" w14:textId="77777777" w:rsidTr="00B6455B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96E" w14:textId="77777777" w:rsidR="00A42254" w:rsidRPr="001314E1" w:rsidRDefault="00A4225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EF74" w14:textId="0EA33733" w:rsidR="00A42254" w:rsidRPr="001314E1" w:rsidRDefault="00A42254" w:rsidP="00B64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monitoringu</w:t>
            </w:r>
            <w:r w:rsidR="00B92D2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ewaluacji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FB5A" w14:textId="7959D92F" w:rsidR="00A42254" w:rsidRPr="001314E1" w:rsidRDefault="00E643D4" w:rsidP="00B64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>iesiąc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66BD" w14:textId="6D8F8A9A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3F97" w14:textId="3EF4EB55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A422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8960" w14:textId="443FB851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color w:val="C00000"/>
                <w:lang w:eastAsia="pl-PL"/>
              </w:rPr>
              <w:t>xxxx</w:t>
            </w:r>
            <w:proofErr w:type="spellEnd"/>
            <w:r w:rsidR="002D04B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056C838D" w14:textId="77777777" w:rsidTr="00B6455B">
        <w:trPr>
          <w:trHeight w:val="330"/>
        </w:trPr>
        <w:tc>
          <w:tcPr>
            <w:tcW w:w="7528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3BBF6DA1" w14:textId="22CB71D7" w:rsidR="00A42254" w:rsidRPr="001314E1" w:rsidRDefault="00A42254" w:rsidP="001D7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  <w:r w:rsidR="001D799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9DD9A12" w14:textId="1C76B70A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b/>
                <w:bCs/>
                <w:color w:val="C00000"/>
                <w:lang w:eastAsia="pl-PL"/>
              </w:rPr>
              <w:t>xxxxx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A42254" w:rsidRPr="001314E1" w14:paraId="4D8C197C" w14:textId="77777777" w:rsidTr="00B6455B">
        <w:trPr>
          <w:trHeight w:val="330"/>
        </w:trPr>
        <w:tc>
          <w:tcPr>
            <w:tcW w:w="75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EFF77FD" w14:textId="77777777" w:rsidR="00A42254" w:rsidRPr="001314E1" w:rsidRDefault="00A42254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14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9AAEE7E" w14:textId="3DC758C5" w:rsidR="00A42254" w:rsidRPr="001314E1" w:rsidRDefault="001D7990" w:rsidP="00B64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799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pl-PL"/>
              </w:rPr>
              <w:t>xxxxxx</w:t>
            </w:r>
            <w:proofErr w:type="spellEnd"/>
            <w:r w:rsidR="00A42254" w:rsidRPr="001314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1A1A395A" w14:textId="2412B158" w:rsidR="00A42254" w:rsidRPr="001A6135" w:rsidRDefault="00A42254" w:rsidP="001A6135">
      <w:pPr>
        <w:pStyle w:val="Bezodstpw"/>
        <w:spacing w:before="240" w:line="360" w:lineRule="auto"/>
        <w:jc w:val="both"/>
      </w:pPr>
      <w:r w:rsidRPr="001A6135">
        <w:t>W zaproponowanym kosztorysie przyjęto maksymalne kwoty na świadczenia realizowane</w:t>
      </w:r>
      <w:r w:rsidR="00B92D24" w:rsidRPr="001A6135">
        <w:t xml:space="preserve"> w </w:t>
      </w:r>
      <w:r w:rsidRPr="001A6135">
        <w:t>ramach projektu. Na etapie postępowania konkursowego wydatki zostaną zweryfikowane na podstawie szczegółowego budżetu przedstawianego przez jednostki wnioskujące</w:t>
      </w:r>
      <w:r w:rsidR="00B92D24" w:rsidRPr="001A6135">
        <w:t xml:space="preserve"> o </w:t>
      </w:r>
      <w:r w:rsidRPr="001A6135">
        <w:t>dofinansowanie.</w:t>
      </w:r>
    </w:p>
    <w:p w14:paraId="7B16FA5F" w14:textId="77777777" w:rsidR="00A42254" w:rsidRPr="00C46FA1" w:rsidRDefault="00A42254" w:rsidP="001A6135">
      <w:pPr>
        <w:pStyle w:val="Bezodstpw"/>
        <w:tabs>
          <w:tab w:val="left" w:pos="7075"/>
        </w:tabs>
        <w:spacing w:line="360" w:lineRule="auto"/>
        <w:jc w:val="both"/>
        <w:rPr>
          <w:sz w:val="24"/>
          <w:szCs w:val="24"/>
        </w:rPr>
      </w:pPr>
    </w:p>
    <w:p w14:paraId="3B90160F" w14:textId="77777777" w:rsidR="00A42254" w:rsidRPr="00C46FA1" w:rsidRDefault="00A42254" w:rsidP="00A42254">
      <w:pPr>
        <w:pStyle w:val="Bezodstpw"/>
        <w:jc w:val="both"/>
        <w:rPr>
          <w:sz w:val="24"/>
          <w:szCs w:val="24"/>
        </w:rPr>
      </w:pPr>
    </w:p>
    <w:p w14:paraId="21AB078E" w14:textId="77777777" w:rsidR="00A42254" w:rsidRPr="0004443B" w:rsidRDefault="00A42254" w:rsidP="00A42254">
      <w:pPr>
        <w:pStyle w:val="Nagwek2"/>
        <w:tabs>
          <w:tab w:val="left" w:pos="6559"/>
        </w:tabs>
        <w:spacing w:before="0" w:after="200" w:line="360" w:lineRule="auto"/>
        <w:rPr>
          <w:rFonts w:asciiTheme="minorHAnsi" w:hAnsiTheme="minorHAnsi"/>
        </w:rPr>
      </w:pPr>
      <w:bookmarkStart w:id="79" w:name="_Toc31701272"/>
      <w:r w:rsidRPr="0004443B">
        <w:rPr>
          <w:rFonts w:asciiTheme="minorHAnsi" w:hAnsiTheme="minorHAnsi"/>
        </w:rPr>
        <w:t>VI. 3 Źródło finansowania</w:t>
      </w:r>
      <w:bookmarkEnd w:id="79"/>
    </w:p>
    <w:p w14:paraId="394D9EB7" w14:textId="3597FFE0" w:rsidR="00A42254" w:rsidRPr="001D7990" w:rsidRDefault="00A42254" w:rsidP="001A6135">
      <w:pPr>
        <w:spacing w:line="360" w:lineRule="auto"/>
        <w:jc w:val="both"/>
        <w:rPr>
          <w:rFonts w:cs="Times New Roman"/>
          <w:color w:val="C00000"/>
          <w:szCs w:val="24"/>
        </w:rPr>
      </w:pPr>
      <w:r w:rsidRPr="001A6135">
        <w:rPr>
          <w:rFonts w:cs="Times New Roman"/>
          <w:szCs w:val="24"/>
        </w:rPr>
        <w:t>Program będzie finansowany ze środków</w:t>
      </w:r>
      <w:r w:rsidR="00D84F48">
        <w:rPr>
          <w:rFonts w:cs="Times New Roman"/>
          <w:szCs w:val="24"/>
        </w:rPr>
        <w:t xml:space="preserve"> </w:t>
      </w:r>
      <w:proofErr w:type="spellStart"/>
      <w:r w:rsidR="00D84F48" w:rsidRPr="00D84F48">
        <w:rPr>
          <w:rFonts w:cs="Times New Roman"/>
          <w:color w:val="FF0000"/>
          <w:szCs w:val="24"/>
        </w:rPr>
        <w:t>xxxxx</w:t>
      </w:r>
      <w:proofErr w:type="spellEnd"/>
      <w:r w:rsidR="00D84F48">
        <w:rPr>
          <w:rFonts w:cs="Times New Roman"/>
          <w:color w:val="FF0000"/>
          <w:szCs w:val="24"/>
        </w:rPr>
        <w:t xml:space="preserve">. </w:t>
      </w:r>
    </w:p>
    <w:p w14:paraId="71CE9AEF" w14:textId="77777777" w:rsidR="00A42254" w:rsidRPr="00DD2BD5" w:rsidRDefault="00A42254" w:rsidP="00A42254">
      <w:pPr>
        <w:spacing w:after="160" w:line="259" w:lineRule="auto"/>
        <w:rPr>
          <w:rFonts w:cs="Times New Roman"/>
          <w:b/>
          <w:color w:val="000000"/>
          <w:sz w:val="24"/>
        </w:rPr>
      </w:pPr>
      <w:r w:rsidRPr="00DD2BD5">
        <w:rPr>
          <w:rFonts w:cs="Times New Roman"/>
          <w:b/>
          <w:color w:val="000000"/>
          <w:sz w:val="24"/>
        </w:rPr>
        <w:br w:type="page"/>
      </w:r>
    </w:p>
    <w:p w14:paraId="1E1AB578" w14:textId="30C7EB95" w:rsidR="00A42254" w:rsidRPr="00C46FA1" w:rsidRDefault="00A42254" w:rsidP="00A42254">
      <w:pPr>
        <w:pStyle w:val="Nagwek1"/>
        <w:rPr>
          <w:lang w:val="en-US"/>
        </w:rPr>
      </w:pPr>
      <w:bookmarkStart w:id="80" w:name="_Toc31701273"/>
      <w:r>
        <w:rPr>
          <w:lang w:val="en-US"/>
        </w:rPr>
        <w:lastRenderedPageBreak/>
        <w:t>VII. Piśmiennictwo</w:t>
      </w:r>
      <w:bookmarkEnd w:id="80"/>
    </w:p>
    <w:p w14:paraId="01B06CC7" w14:textId="77777777" w:rsidR="00A42254" w:rsidRPr="00C46FA1" w:rsidRDefault="00A42254" w:rsidP="00A42254">
      <w:pPr>
        <w:autoSpaceDE w:val="0"/>
        <w:autoSpaceDN w:val="0"/>
        <w:adjustRightInd w:val="0"/>
        <w:spacing w:after="120" w:line="240" w:lineRule="auto"/>
        <w:rPr>
          <w:rFonts w:eastAsia="Calibri" w:cs="Times New Roman"/>
          <w:color w:val="000000"/>
          <w:szCs w:val="24"/>
        </w:rPr>
      </w:pPr>
    </w:p>
    <w:p w14:paraId="6849B9E6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Anderson LA, </w:t>
      </w:r>
      <w:proofErr w:type="spellStart"/>
      <w:r w:rsidRPr="00D84F48">
        <w:rPr>
          <w:rFonts w:eastAsia="Calibri" w:cs="Times New Roman"/>
          <w:lang w:val="en-US"/>
        </w:rPr>
        <w:t>Landgren</w:t>
      </w:r>
      <w:proofErr w:type="spellEnd"/>
      <w:r w:rsidRPr="00D84F48">
        <w:rPr>
          <w:rFonts w:eastAsia="Calibri" w:cs="Times New Roman"/>
          <w:lang w:val="en-US"/>
        </w:rPr>
        <w:t xml:space="preserve"> O, Engels EA. Common community acquired infections and subsequent risk of chronic lymphocytic leukemia. Br J </w:t>
      </w:r>
      <w:proofErr w:type="spellStart"/>
      <w:r w:rsidRPr="00D84F48">
        <w:rPr>
          <w:rFonts w:eastAsia="Calibri" w:cs="Times New Roman"/>
          <w:lang w:val="en-US"/>
        </w:rPr>
        <w:t>Haematol</w:t>
      </w:r>
      <w:proofErr w:type="spellEnd"/>
      <w:r w:rsidRPr="00D84F48">
        <w:rPr>
          <w:rFonts w:eastAsia="Calibri" w:cs="Times New Roman"/>
          <w:lang w:val="en-US"/>
        </w:rPr>
        <w:t xml:space="preserve">. November 2009, Tom 147(4),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444-449.</w:t>
      </w:r>
    </w:p>
    <w:p w14:paraId="6F6DA1D1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proofErr w:type="spellStart"/>
      <w:r w:rsidRPr="00D84F48">
        <w:rPr>
          <w:rFonts w:eastAsia="Calibri" w:cs="Times New Roman"/>
          <w:lang w:val="en-US"/>
        </w:rPr>
        <w:t>Nosari</w:t>
      </w:r>
      <w:proofErr w:type="spellEnd"/>
      <w:r w:rsidRPr="00D84F48">
        <w:rPr>
          <w:rFonts w:eastAsia="Calibri" w:cs="Times New Roman"/>
          <w:lang w:val="en-US"/>
        </w:rPr>
        <w:t xml:space="preserve"> A. Infectious complications in chronic lymphocytic leukemia. </w:t>
      </w:r>
      <w:proofErr w:type="spellStart"/>
      <w:r w:rsidRPr="00D84F48">
        <w:rPr>
          <w:rFonts w:eastAsia="Calibri" w:cs="Times New Roman"/>
          <w:lang w:val="en-US"/>
        </w:rPr>
        <w:t>Mediterr</w:t>
      </w:r>
      <w:proofErr w:type="spellEnd"/>
      <w:r w:rsidRPr="00D84F48">
        <w:rPr>
          <w:rFonts w:eastAsia="Calibri" w:cs="Times New Roman"/>
          <w:lang w:val="en-US"/>
        </w:rPr>
        <w:t xml:space="preserve"> J </w:t>
      </w:r>
      <w:proofErr w:type="spellStart"/>
      <w:r w:rsidRPr="00D84F48">
        <w:rPr>
          <w:rFonts w:eastAsia="Calibri" w:cs="Times New Roman"/>
          <w:lang w:val="en-US"/>
        </w:rPr>
        <w:t>Hematol</w:t>
      </w:r>
      <w:proofErr w:type="spellEnd"/>
      <w:r w:rsidRPr="00D84F48">
        <w:rPr>
          <w:rFonts w:eastAsia="Calibri" w:cs="Times New Roman"/>
          <w:lang w:val="en-US"/>
        </w:rPr>
        <w:t xml:space="preserve"> Infect Dis. 2012, Tom 4(1), e2012070.</w:t>
      </w:r>
    </w:p>
    <w:p w14:paraId="5BE5CA08" w14:textId="2BE2444D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</w:rPr>
      </w:pPr>
      <w:r w:rsidRPr="00D84F48">
        <w:rPr>
          <w:rFonts w:eastAsia="Calibri" w:cs="Times New Roman"/>
        </w:rPr>
        <w:t>Stelmach P, Robak T. Patogeneza, profilaktyka</w:t>
      </w:r>
      <w:r w:rsidR="00B92D24" w:rsidRPr="00D84F48">
        <w:rPr>
          <w:rFonts w:eastAsia="Calibri" w:cs="Times New Roman"/>
        </w:rPr>
        <w:t xml:space="preserve"> i </w:t>
      </w:r>
      <w:r w:rsidRPr="00D84F48">
        <w:rPr>
          <w:rFonts w:eastAsia="Calibri" w:cs="Times New Roman"/>
        </w:rPr>
        <w:t xml:space="preserve">leczenie infekcji u chorych na przewlekłą białaczkę limfocytową. Postępy </w:t>
      </w:r>
      <w:proofErr w:type="spellStart"/>
      <w:r w:rsidRPr="00D84F48">
        <w:rPr>
          <w:rFonts w:eastAsia="Calibri" w:cs="Times New Roman"/>
        </w:rPr>
        <w:t>Hig</w:t>
      </w:r>
      <w:proofErr w:type="spellEnd"/>
      <w:r w:rsidRPr="00D84F48">
        <w:rPr>
          <w:rFonts w:eastAsia="Calibri" w:cs="Times New Roman"/>
        </w:rPr>
        <w:t xml:space="preserve"> </w:t>
      </w:r>
      <w:proofErr w:type="spellStart"/>
      <w:r w:rsidRPr="00D84F48">
        <w:rPr>
          <w:rFonts w:eastAsia="Calibri" w:cs="Times New Roman"/>
        </w:rPr>
        <w:t>Med</w:t>
      </w:r>
      <w:proofErr w:type="spellEnd"/>
      <w:r w:rsidRPr="00D84F48">
        <w:rPr>
          <w:rFonts w:eastAsia="Calibri" w:cs="Times New Roman"/>
        </w:rPr>
        <w:t xml:space="preserve"> </w:t>
      </w:r>
      <w:proofErr w:type="spellStart"/>
      <w:r w:rsidRPr="00D84F48">
        <w:rPr>
          <w:rFonts w:eastAsia="Calibri" w:cs="Times New Roman"/>
        </w:rPr>
        <w:t>Dosw</w:t>
      </w:r>
      <w:proofErr w:type="spellEnd"/>
      <w:r w:rsidRPr="00D84F48">
        <w:rPr>
          <w:rFonts w:eastAsia="Calibri" w:cs="Times New Roman"/>
        </w:rPr>
        <w:t xml:space="preserve"> (online). 2013, Tom 67, strony 560-568.</w:t>
      </w:r>
    </w:p>
    <w:p w14:paraId="19847F88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Chou MY, Brown AE, Blevins A, Armstrong D. Severe Pneumococcal Infection in patients with neoplastic disease. Cancer. 15 Apr 1983, Tom 51(8),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1546-50.</w:t>
      </w:r>
    </w:p>
    <w:p w14:paraId="0B1D4A18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proofErr w:type="spellStart"/>
      <w:r w:rsidRPr="00D84F48">
        <w:rPr>
          <w:rFonts w:eastAsia="Calibri" w:cs="Times New Roman"/>
          <w:lang w:val="en-US"/>
        </w:rPr>
        <w:t>Benett</w:t>
      </w:r>
      <w:proofErr w:type="spellEnd"/>
      <w:r w:rsidRPr="00D84F48">
        <w:rPr>
          <w:rFonts w:eastAsia="Calibri" w:cs="Times New Roman"/>
          <w:lang w:val="en-US"/>
        </w:rPr>
        <w:t xml:space="preserve"> NM, Whitney CG, </w:t>
      </w:r>
      <w:proofErr w:type="spellStart"/>
      <w:r w:rsidRPr="00D84F48">
        <w:rPr>
          <w:rFonts w:eastAsia="Calibri" w:cs="Times New Roman"/>
          <w:lang w:val="en-US"/>
        </w:rPr>
        <w:t>Morre</w:t>
      </w:r>
      <w:proofErr w:type="spellEnd"/>
      <w:r w:rsidRPr="00D84F48">
        <w:rPr>
          <w:rFonts w:eastAsia="Calibri" w:cs="Times New Roman"/>
          <w:lang w:val="en-US"/>
        </w:rPr>
        <w:t xml:space="preserve"> M, </w:t>
      </w:r>
      <w:proofErr w:type="spellStart"/>
      <w:r w:rsidRPr="00D84F48">
        <w:rPr>
          <w:rFonts w:eastAsia="Calibri" w:cs="Times New Roman"/>
          <w:lang w:val="en-US"/>
        </w:rPr>
        <w:t>Pilishvili</w:t>
      </w:r>
      <w:proofErr w:type="spellEnd"/>
      <w:r w:rsidRPr="00D84F48">
        <w:rPr>
          <w:rFonts w:eastAsia="Calibri" w:cs="Times New Roman"/>
          <w:lang w:val="en-US"/>
        </w:rPr>
        <w:t xml:space="preserve"> T, </w:t>
      </w:r>
      <w:proofErr w:type="spellStart"/>
      <w:r w:rsidRPr="00D84F48">
        <w:rPr>
          <w:rFonts w:eastAsia="Calibri" w:cs="Times New Roman"/>
          <w:lang w:val="en-US"/>
        </w:rPr>
        <w:t>Dooling</w:t>
      </w:r>
      <w:proofErr w:type="spellEnd"/>
      <w:r w:rsidRPr="00D84F48">
        <w:rPr>
          <w:rFonts w:eastAsia="Calibri" w:cs="Times New Roman"/>
          <w:lang w:val="en-US"/>
        </w:rPr>
        <w:t xml:space="preserve"> KL. Use of 13-Valent Pneumococcal Conjugate Vaccine and 23-Valent Pneumococcal Polysaccharide Vaccine for Adults with Immunocompromising Conditions: Recommendations of the Advisory Committee on Immunization Practices (ACIP). Morbidity and Mortality Weekly Report (MMWR) (CDC). 12 Oct 2012</w:t>
      </w:r>
    </w:p>
    <w:p w14:paraId="7DB02B58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</w:rPr>
      </w:pPr>
      <w:r w:rsidRPr="00D84F48">
        <w:rPr>
          <w:rFonts w:eastAsia="Calibri" w:cs="Times New Roman"/>
        </w:rPr>
        <w:t xml:space="preserve">Stokłosa T. Immunologia szczepień ochronnych. [aut. książki] praca zbiorowa. [red.] Gołąb J, </w:t>
      </w:r>
      <w:proofErr w:type="spellStart"/>
      <w:r w:rsidRPr="00D84F48">
        <w:rPr>
          <w:rFonts w:eastAsia="Calibri" w:cs="Times New Roman"/>
        </w:rPr>
        <w:t>Jakubisiak</w:t>
      </w:r>
      <w:proofErr w:type="spellEnd"/>
      <w:r w:rsidRPr="00D84F48">
        <w:rPr>
          <w:rFonts w:eastAsia="Calibri" w:cs="Times New Roman"/>
        </w:rPr>
        <w:t xml:space="preserve"> M, Lasek W, Stokłosa T. Immunologia. Wydanie 6 zmienione. Warszawa: PWN, 2013, 19.5, strony 312-325.</w:t>
      </w:r>
    </w:p>
    <w:p w14:paraId="6A7BCABF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</w:rPr>
      </w:pPr>
      <w:r w:rsidRPr="00D84F48">
        <w:rPr>
          <w:rFonts w:eastAsia="Calibri" w:cs="Times New Roman"/>
        </w:rPr>
        <w:t>Mrożek-</w:t>
      </w:r>
      <w:proofErr w:type="spellStart"/>
      <w:r w:rsidRPr="00D84F48">
        <w:rPr>
          <w:rFonts w:eastAsia="Calibri" w:cs="Times New Roman"/>
        </w:rPr>
        <w:t>Budzyn</w:t>
      </w:r>
      <w:proofErr w:type="spellEnd"/>
      <w:r w:rsidRPr="00D84F48">
        <w:rPr>
          <w:rFonts w:eastAsia="Calibri" w:cs="Times New Roman"/>
        </w:rPr>
        <w:t xml:space="preserve"> Dorota. </w:t>
      </w:r>
      <w:proofErr w:type="spellStart"/>
      <w:r w:rsidRPr="00D84F48">
        <w:rPr>
          <w:rFonts w:eastAsia="Calibri" w:cs="Times New Roman"/>
        </w:rPr>
        <w:t>Wakcynologia</w:t>
      </w:r>
      <w:proofErr w:type="spellEnd"/>
      <w:r w:rsidRPr="00D84F48">
        <w:rPr>
          <w:rFonts w:eastAsia="Calibri" w:cs="Times New Roman"/>
        </w:rPr>
        <w:t xml:space="preserve"> praktyczna. Wydanie 3. alfa-</w:t>
      </w:r>
      <w:proofErr w:type="spellStart"/>
      <w:r w:rsidRPr="00D84F48">
        <w:rPr>
          <w:rFonts w:eastAsia="Calibri" w:cs="Times New Roman"/>
        </w:rPr>
        <w:t>medica</w:t>
      </w:r>
      <w:proofErr w:type="spellEnd"/>
      <w:r w:rsidRPr="00D84F48">
        <w:rPr>
          <w:rFonts w:eastAsia="Calibri" w:cs="Times New Roman"/>
        </w:rPr>
        <w:t xml:space="preserve"> </w:t>
      </w:r>
      <w:proofErr w:type="spellStart"/>
      <w:r w:rsidRPr="00D84F48">
        <w:rPr>
          <w:rFonts w:eastAsia="Calibri" w:cs="Times New Roman"/>
        </w:rPr>
        <w:t>pres</w:t>
      </w:r>
      <w:proofErr w:type="spellEnd"/>
      <w:r w:rsidRPr="00D84F48">
        <w:rPr>
          <w:rFonts w:eastAsia="Calibri" w:cs="Times New Roman"/>
        </w:rPr>
        <w:t>, 2013, strony 13-39.</w:t>
      </w:r>
    </w:p>
    <w:p w14:paraId="2A1E044A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r w:rsidRPr="00D84F48">
        <w:rPr>
          <w:rFonts w:eastAsia="Calibri" w:cs="Times New Roman"/>
          <w:lang w:val="en-US"/>
        </w:rPr>
        <w:t>Global Vaccine Safety. WHO. 2013. str. http://www.who.int/vaccine_safety/en/.</w:t>
      </w:r>
    </w:p>
    <w:p w14:paraId="5C974ADF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Vogel FR. Improving vaccine performance with adjuvants. Clin Infect Dis. Jun 2000, Tom 30 </w:t>
      </w:r>
      <w:proofErr w:type="spellStart"/>
      <w:r w:rsidRPr="00D84F48">
        <w:rPr>
          <w:rFonts w:eastAsia="Calibri" w:cs="Times New Roman"/>
          <w:lang w:val="en-US"/>
        </w:rPr>
        <w:t>suppl</w:t>
      </w:r>
      <w:proofErr w:type="spellEnd"/>
      <w:r w:rsidRPr="00D84F48">
        <w:rPr>
          <w:rFonts w:eastAsia="Calibri" w:cs="Times New Roman"/>
          <w:lang w:val="en-US"/>
        </w:rPr>
        <w:t xml:space="preserve"> 3,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266-70.</w:t>
      </w:r>
    </w:p>
    <w:p w14:paraId="33202B7F" w14:textId="6EA59F0D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He </w:t>
      </w:r>
      <w:r w:rsidR="001D7990" w:rsidRPr="00D84F48">
        <w:rPr>
          <w:rFonts w:eastAsia="Calibri" w:cs="Times New Roman"/>
          <w:color w:val="C00000"/>
          <w:lang w:val="en-US"/>
        </w:rPr>
        <w:t>X</w:t>
      </w:r>
      <w:r w:rsidRPr="00D84F48">
        <w:rPr>
          <w:rFonts w:eastAsia="Calibri" w:cs="Times New Roman"/>
          <w:lang w:val="en-US"/>
        </w:rPr>
        <w:t xml:space="preserve">S, Sasaki S, Narvaez CF, Zhang C, Liu H, Woo JC, Kemble GW, Dekker CL, Davis MM, Greenberg HB. </w:t>
      </w:r>
      <w:proofErr w:type="spellStart"/>
      <w:r w:rsidRPr="00D84F48">
        <w:rPr>
          <w:rFonts w:eastAsia="Calibri" w:cs="Times New Roman"/>
          <w:lang w:val="en-US"/>
        </w:rPr>
        <w:t>Plasmablast</w:t>
      </w:r>
      <w:proofErr w:type="spellEnd"/>
      <w:r w:rsidRPr="00D84F48">
        <w:rPr>
          <w:rFonts w:eastAsia="Calibri" w:cs="Times New Roman"/>
          <w:lang w:val="en-US"/>
        </w:rPr>
        <w:t xml:space="preserve">-derived polyclonal antibody response after influenza vaccination. J </w:t>
      </w:r>
      <w:proofErr w:type="spellStart"/>
      <w:r w:rsidRPr="00D84F48">
        <w:rPr>
          <w:rFonts w:eastAsia="Calibri" w:cs="Times New Roman"/>
          <w:lang w:val="en-US"/>
        </w:rPr>
        <w:t>Immunol</w:t>
      </w:r>
      <w:proofErr w:type="spellEnd"/>
      <w:r w:rsidRPr="00D84F48">
        <w:rPr>
          <w:rFonts w:eastAsia="Calibri" w:cs="Times New Roman"/>
          <w:lang w:val="en-US"/>
        </w:rPr>
        <w:t xml:space="preserve"> Methods. 28 Feb 2011, Tom 365(1-2),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67-75.</w:t>
      </w:r>
    </w:p>
    <w:p w14:paraId="743182D9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proofErr w:type="spellStart"/>
      <w:r w:rsidRPr="00D84F48">
        <w:rPr>
          <w:rFonts w:eastAsia="Calibri" w:cs="Times New Roman"/>
          <w:lang w:val="en-US"/>
        </w:rPr>
        <w:t>Tomczyk</w:t>
      </w:r>
      <w:proofErr w:type="spellEnd"/>
      <w:r w:rsidRPr="00D84F48">
        <w:rPr>
          <w:rFonts w:eastAsia="Calibri" w:cs="Times New Roman"/>
          <w:lang w:val="en-US"/>
        </w:rPr>
        <w:t xml:space="preserve"> S, Bennett NM, </w:t>
      </w:r>
      <w:proofErr w:type="spellStart"/>
      <w:r w:rsidRPr="00D84F48">
        <w:rPr>
          <w:rFonts w:eastAsia="Calibri" w:cs="Times New Roman"/>
          <w:lang w:val="en-US"/>
        </w:rPr>
        <w:t>Stoecker</w:t>
      </w:r>
      <w:proofErr w:type="spellEnd"/>
      <w:r w:rsidRPr="00D84F48">
        <w:rPr>
          <w:rFonts w:eastAsia="Calibri" w:cs="Times New Roman"/>
          <w:lang w:val="en-US"/>
        </w:rPr>
        <w:t xml:space="preserve"> C, </w:t>
      </w:r>
      <w:proofErr w:type="spellStart"/>
      <w:r w:rsidRPr="00D84F48">
        <w:rPr>
          <w:rFonts w:eastAsia="Calibri" w:cs="Times New Roman"/>
          <w:lang w:val="en-US"/>
        </w:rPr>
        <w:t>Gierke</w:t>
      </w:r>
      <w:proofErr w:type="spellEnd"/>
      <w:r w:rsidRPr="00D84F48">
        <w:rPr>
          <w:rFonts w:eastAsia="Calibri" w:cs="Times New Roman"/>
          <w:lang w:val="en-US"/>
        </w:rPr>
        <w:t xml:space="preserve"> R, Moore MR, Whitney CG, </w:t>
      </w:r>
      <w:proofErr w:type="spellStart"/>
      <w:r w:rsidRPr="00D84F48">
        <w:rPr>
          <w:rFonts w:eastAsia="Calibri" w:cs="Times New Roman"/>
          <w:lang w:val="en-US"/>
        </w:rPr>
        <w:t>Hadler</w:t>
      </w:r>
      <w:proofErr w:type="spellEnd"/>
      <w:r w:rsidRPr="00D84F48">
        <w:rPr>
          <w:rFonts w:eastAsia="Calibri" w:cs="Times New Roman"/>
          <w:lang w:val="en-US"/>
        </w:rPr>
        <w:t xml:space="preserve"> S, </w:t>
      </w:r>
      <w:proofErr w:type="spellStart"/>
      <w:r w:rsidRPr="00D84F48">
        <w:rPr>
          <w:rFonts w:eastAsia="Calibri" w:cs="Times New Roman"/>
          <w:lang w:val="en-US"/>
        </w:rPr>
        <w:t>Pilishvili</w:t>
      </w:r>
      <w:proofErr w:type="spellEnd"/>
      <w:r w:rsidRPr="00D84F48">
        <w:rPr>
          <w:rFonts w:eastAsia="Calibri" w:cs="Times New Roman"/>
          <w:lang w:val="en-US"/>
        </w:rPr>
        <w:t xml:space="preserve"> T. Use of 13-Valent Pneumococcal Conjugate Vaccine and 23-Valent Pneumococcal Polysaccharide Vaccine Among Adults Aged ≥65 Years: Recommendations of the Advisory Committee on Immunization Practices (ACIP). </w:t>
      </w:r>
      <w:proofErr w:type="spellStart"/>
      <w:r w:rsidRPr="00D84F48">
        <w:rPr>
          <w:rFonts w:eastAsia="Calibri" w:cs="Times New Roman"/>
          <w:lang w:val="en-US"/>
        </w:rPr>
        <w:t>Zalecenia</w:t>
      </w:r>
      <w:proofErr w:type="spellEnd"/>
      <w:r w:rsidRPr="00D84F48">
        <w:rPr>
          <w:rFonts w:eastAsia="Calibri" w:cs="Times New Roman"/>
          <w:lang w:val="en-US"/>
        </w:rPr>
        <w:t xml:space="preserve"> Centers for Disease Control and Prevention. 19 Sep 2014.</w:t>
      </w:r>
    </w:p>
    <w:p w14:paraId="2A75A543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proofErr w:type="spellStart"/>
      <w:r w:rsidRPr="00D84F48">
        <w:rPr>
          <w:rFonts w:eastAsia="Calibri" w:cs="Times New Roman"/>
          <w:lang w:val="en-US"/>
        </w:rPr>
        <w:t>Sinisalo</w:t>
      </w:r>
      <w:proofErr w:type="spellEnd"/>
      <w:r w:rsidRPr="00D84F48">
        <w:rPr>
          <w:rFonts w:eastAsia="Calibri" w:cs="Times New Roman"/>
          <w:lang w:val="en-US"/>
        </w:rPr>
        <w:t xml:space="preserve"> M, </w:t>
      </w:r>
      <w:proofErr w:type="spellStart"/>
      <w:r w:rsidRPr="00D84F48">
        <w:rPr>
          <w:rFonts w:eastAsia="Calibri" w:cs="Times New Roman"/>
          <w:lang w:val="en-US"/>
        </w:rPr>
        <w:t>Vilpo</w:t>
      </w:r>
      <w:proofErr w:type="spellEnd"/>
      <w:r w:rsidRPr="00D84F48">
        <w:rPr>
          <w:rFonts w:eastAsia="Calibri" w:cs="Times New Roman"/>
          <w:lang w:val="en-US"/>
        </w:rPr>
        <w:t xml:space="preserve"> J, </w:t>
      </w:r>
      <w:proofErr w:type="spellStart"/>
      <w:r w:rsidRPr="00D84F48">
        <w:rPr>
          <w:rFonts w:eastAsia="Calibri" w:cs="Times New Roman"/>
          <w:lang w:val="en-US"/>
        </w:rPr>
        <w:t>Itala</w:t>
      </w:r>
      <w:proofErr w:type="spellEnd"/>
      <w:r w:rsidRPr="00D84F48">
        <w:rPr>
          <w:rFonts w:eastAsia="Calibri" w:cs="Times New Roman"/>
          <w:lang w:val="en-US"/>
        </w:rPr>
        <w:t xml:space="preserve"> M, </w:t>
      </w:r>
      <w:proofErr w:type="spellStart"/>
      <w:r w:rsidRPr="00D84F48">
        <w:rPr>
          <w:rFonts w:eastAsia="Calibri" w:cs="Times New Roman"/>
          <w:lang w:val="en-US"/>
        </w:rPr>
        <w:t>Vakevainen</w:t>
      </w:r>
      <w:proofErr w:type="spellEnd"/>
      <w:r w:rsidRPr="00D84F48">
        <w:rPr>
          <w:rFonts w:eastAsia="Calibri" w:cs="Times New Roman"/>
          <w:lang w:val="en-US"/>
        </w:rPr>
        <w:t xml:space="preserve"> M, </w:t>
      </w:r>
      <w:proofErr w:type="spellStart"/>
      <w:r w:rsidRPr="00D84F48">
        <w:rPr>
          <w:rFonts w:eastAsia="Calibri" w:cs="Times New Roman"/>
          <w:lang w:val="en-US"/>
        </w:rPr>
        <w:t>Taurio</w:t>
      </w:r>
      <w:proofErr w:type="spellEnd"/>
      <w:r w:rsidRPr="00D84F48">
        <w:rPr>
          <w:rFonts w:eastAsia="Calibri" w:cs="Times New Roman"/>
          <w:lang w:val="en-US"/>
        </w:rPr>
        <w:t xml:space="preserve"> J, </w:t>
      </w:r>
      <w:proofErr w:type="spellStart"/>
      <w:r w:rsidRPr="00D84F48">
        <w:rPr>
          <w:rFonts w:eastAsia="Calibri" w:cs="Times New Roman"/>
          <w:lang w:val="en-US"/>
        </w:rPr>
        <w:t>Aittoniemi</w:t>
      </w:r>
      <w:proofErr w:type="spellEnd"/>
      <w:r w:rsidRPr="00D84F48">
        <w:rPr>
          <w:rFonts w:eastAsia="Calibri" w:cs="Times New Roman"/>
          <w:lang w:val="en-US"/>
        </w:rPr>
        <w:t xml:space="preserve"> J. Antibody response to 7 - valent conjugated pneumococcal vaccine in patients with chronic lymphocytic </w:t>
      </w:r>
      <w:proofErr w:type="spellStart"/>
      <w:r w:rsidRPr="00D84F48">
        <w:rPr>
          <w:rFonts w:eastAsia="Calibri" w:cs="Times New Roman"/>
          <w:lang w:val="en-US"/>
        </w:rPr>
        <w:t>leukaemia</w:t>
      </w:r>
      <w:proofErr w:type="spellEnd"/>
      <w:r w:rsidRPr="00D84F48">
        <w:rPr>
          <w:rFonts w:eastAsia="Calibri" w:cs="Times New Roman"/>
          <w:lang w:val="en-US"/>
        </w:rPr>
        <w:t xml:space="preserve">. Vaccine. 21 Dec 2007, Tom 26 (1),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82-7.</w:t>
      </w:r>
    </w:p>
    <w:p w14:paraId="7E51BA80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 xml:space="preserve">Wong, A., </w:t>
      </w:r>
      <w:proofErr w:type="spellStart"/>
      <w:r w:rsidRPr="00D84F48">
        <w:rPr>
          <w:rFonts w:cs="Times New Roman"/>
          <w:lang w:val="en-US"/>
        </w:rPr>
        <w:t>Marrie</w:t>
      </w:r>
      <w:proofErr w:type="spellEnd"/>
      <w:r w:rsidRPr="00D84F48">
        <w:rPr>
          <w:rFonts w:cs="Times New Roman"/>
          <w:lang w:val="en-US"/>
        </w:rPr>
        <w:t xml:space="preserve">, T. J., Garg, S., Kellner, J. D., &amp; Tyrrell, G. J. (2010). Increased risk of invasive pneumococcal disease in </w:t>
      </w:r>
      <w:proofErr w:type="spellStart"/>
      <w:r w:rsidRPr="00D84F48">
        <w:rPr>
          <w:rFonts w:cs="Times New Roman"/>
          <w:lang w:val="en-US"/>
        </w:rPr>
        <w:t>haematological</w:t>
      </w:r>
      <w:proofErr w:type="spellEnd"/>
      <w:r w:rsidRPr="00D84F48">
        <w:rPr>
          <w:rFonts w:cs="Times New Roman"/>
          <w:lang w:val="en-US"/>
        </w:rPr>
        <w:t xml:space="preserve"> and solid-organ malignancies. Epidemiology &amp; Infection, 138(12), 1804-1810.</w:t>
      </w:r>
    </w:p>
    <w:p w14:paraId="206CC56D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 xml:space="preserve">NACI (2013). Statement on the use of conjugate pneumococcal vaccine–13 valent in adults (Pneu-C-13). Can </w:t>
      </w:r>
      <w:proofErr w:type="spellStart"/>
      <w:r w:rsidRPr="00D84F48">
        <w:rPr>
          <w:rFonts w:cs="Times New Roman"/>
          <w:lang w:val="en-US"/>
        </w:rPr>
        <w:t>Commun</w:t>
      </w:r>
      <w:proofErr w:type="spellEnd"/>
      <w:r w:rsidRPr="00D84F48">
        <w:rPr>
          <w:rFonts w:cs="Times New Roman"/>
          <w:lang w:val="en-US"/>
        </w:rPr>
        <w:t xml:space="preserve"> Dis Rep, 39(ACS-5), 1-52.</w:t>
      </w:r>
    </w:p>
    <w:p w14:paraId="07DEA312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>NACI (2016). Update on the use of 13-valent pneumococcal conjugate vaccine (PNEU-C-13) in addition to 23-valent pneumococcal polysaccharide vaccine</w:t>
      </w:r>
    </w:p>
    <w:p w14:paraId="03228D0F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 xml:space="preserve">Backhaus, E., Berg, S., </w:t>
      </w:r>
      <w:proofErr w:type="spellStart"/>
      <w:r w:rsidRPr="00D84F48">
        <w:rPr>
          <w:rFonts w:cs="Times New Roman"/>
          <w:lang w:val="en-US"/>
        </w:rPr>
        <w:t>Andersson</w:t>
      </w:r>
      <w:proofErr w:type="spellEnd"/>
      <w:r w:rsidRPr="00D84F48">
        <w:rPr>
          <w:rFonts w:cs="Times New Roman"/>
          <w:lang w:val="en-US"/>
        </w:rPr>
        <w:t xml:space="preserve">, R., </w:t>
      </w:r>
      <w:proofErr w:type="spellStart"/>
      <w:r w:rsidRPr="00D84F48">
        <w:rPr>
          <w:rFonts w:cs="Times New Roman"/>
          <w:lang w:val="en-US"/>
        </w:rPr>
        <w:t>Ockborn</w:t>
      </w:r>
      <w:proofErr w:type="spellEnd"/>
      <w:r w:rsidRPr="00D84F48">
        <w:rPr>
          <w:rFonts w:cs="Times New Roman"/>
          <w:lang w:val="en-US"/>
        </w:rPr>
        <w:t xml:space="preserve">, G., Malmström, P., Dahl, M., ... &amp; </w:t>
      </w:r>
      <w:proofErr w:type="spellStart"/>
      <w:r w:rsidRPr="00D84F48">
        <w:rPr>
          <w:rFonts w:cs="Times New Roman"/>
          <w:lang w:val="en-US"/>
        </w:rPr>
        <w:t>Trollfors</w:t>
      </w:r>
      <w:proofErr w:type="spellEnd"/>
      <w:r w:rsidRPr="00D84F48">
        <w:rPr>
          <w:rFonts w:cs="Times New Roman"/>
          <w:lang w:val="en-US"/>
        </w:rPr>
        <w:t>, B. (2016). Epidemiology of invasive pneumococcal infections: manifestations, incidence and case fatality rate correlated to age, gender and risk factors. BMC infectious diseases, 16(1), 367.</w:t>
      </w:r>
    </w:p>
    <w:p w14:paraId="5F8A2FAB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 xml:space="preserve">Rubin LG, Levin MJ, </w:t>
      </w:r>
      <w:proofErr w:type="spellStart"/>
      <w:r w:rsidRPr="00D84F48">
        <w:rPr>
          <w:rFonts w:cs="Times New Roman"/>
          <w:lang w:val="en-US"/>
        </w:rPr>
        <w:t>Ljungman</w:t>
      </w:r>
      <w:proofErr w:type="spellEnd"/>
      <w:r w:rsidRPr="00D84F48">
        <w:rPr>
          <w:rFonts w:cs="Times New Roman"/>
          <w:lang w:val="en-US"/>
        </w:rPr>
        <w:t xml:space="preserve"> PG et al.: 2013 IDSA Clinical Practice Guideline for Vaccination of the Immunocompromised Host. Clinical Infectious Diseases 2014; 58 (3):e44-100.</w:t>
      </w:r>
    </w:p>
    <w:p w14:paraId="5353AE4E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lastRenderedPageBreak/>
        <w:t>ASCO (2015). Management of Chronic Lymphocytic Leukemia.</w:t>
      </w:r>
    </w:p>
    <w:p w14:paraId="4C52C87E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>CDC (2017). General Best Practice Guidelines for Immunization: Best Practices Guidance of the Advisory Committee on Immunization Practices.</w:t>
      </w:r>
    </w:p>
    <w:p w14:paraId="1EE261AB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>ACIP (2012). Use of 13-valent pneumococcal conjugate vaccine and 23-valent pneumococcal polysaccharide vaccine for adults with immunocompromising conditions: recommendations of the Advisory Committee on Immunization Practices.</w:t>
      </w:r>
    </w:p>
    <w:p w14:paraId="6DC99311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  <w:lang w:val="en-US"/>
        </w:rPr>
        <w:t xml:space="preserve">Rubin LG, Levin MJ, </w:t>
      </w:r>
      <w:proofErr w:type="spellStart"/>
      <w:r w:rsidRPr="00D84F48">
        <w:rPr>
          <w:rFonts w:cs="Times New Roman"/>
          <w:lang w:val="en-US"/>
        </w:rPr>
        <w:t>Ljungman</w:t>
      </w:r>
      <w:proofErr w:type="spellEnd"/>
      <w:r w:rsidRPr="00D84F48">
        <w:rPr>
          <w:rFonts w:cs="Times New Roman"/>
          <w:lang w:val="en-US"/>
        </w:rPr>
        <w:t xml:space="preserve"> PG et al.: 2013 IDSA Clinical Practice Guideline for Vaccination of the Immunocompromised Host. Clinical Infectious Diseases 2014; 58 (3):e44-100.</w:t>
      </w:r>
    </w:p>
    <w:p w14:paraId="691BEAFC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proofErr w:type="spellStart"/>
      <w:r w:rsidRPr="00D84F48">
        <w:rPr>
          <w:rFonts w:cs="Times New Roman"/>
          <w:lang w:val="en-US"/>
        </w:rPr>
        <w:t>Eichhorst</w:t>
      </w:r>
      <w:proofErr w:type="spellEnd"/>
      <w:r w:rsidRPr="00D84F48">
        <w:rPr>
          <w:rFonts w:cs="Times New Roman"/>
          <w:lang w:val="en-US"/>
        </w:rPr>
        <w:t xml:space="preserve">, B., </w:t>
      </w:r>
      <w:proofErr w:type="spellStart"/>
      <w:r w:rsidRPr="00D84F48">
        <w:rPr>
          <w:rFonts w:cs="Times New Roman"/>
          <w:lang w:val="en-US"/>
        </w:rPr>
        <w:t>Robak</w:t>
      </w:r>
      <w:proofErr w:type="spellEnd"/>
      <w:r w:rsidRPr="00D84F48">
        <w:rPr>
          <w:rFonts w:cs="Times New Roman"/>
          <w:lang w:val="en-US"/>
        </w:rPr>
        <w:t xml:space="preserve">, T., Montserrat, E., Ghia, P., </w:t>
      </w:r>
      <w:proofErr w:type="spellStart"/>
      <w:r w:rsidRPr="00D84F48">
        <w:rPr>
          <w:rFonts w:cs="Times New Roman"/>
          <w:lang w:val="en-US"/>
        </w:rPr>
        <w:t>Hillmen</w:t>
      </w:r>
      <w:proofErr w:type="spellEnd"/>
      <w:r w:rsidRPr="00D84F48">
        <w:rPr>
          <w:rFonts w:cs="Times New Roman"/>
          <w:lang w:val="en-US"/>
        </w:rPr>
        <w:t xml:space="preserve">, P., </w:t>
      </w:r>
      <w:proofErr w:type="spellStart"/>
      <w:r w:rsidRPr="00D84F48">
        <w:rPr>
          <w:rFonts w:cs="Times New Roman"/>
          <w:lang w:val="en-US"/>
        </w:rPr>
        <w:t>Hallek</w:t>
      </w:r>
      <w:proofErr w:type="spellEnd"/>
      <w:r w:rsidRPr="00D84F48">
        <w:rPr>
          <w:rFonts w:cs="Times New Roman"/>
          <w:lang w:val="en-US"/>
        </w:rPr>
        <w:t xml:space="preserve">, M., &amp; </w:t>
      </w:r>
      <w:proofErr w:type="spellStart"/>
      <w:r w:rsidRPr="00D84F48">
        <w:rPr>
          <w:rFonts w:cs="Times New Roman"/>
          <w:lang w:val="en-US"/>
        </w:rPr>
        <w:t>Buske</w:t>
      </w:r>
      <w:proofErr w:type="spellEnd"/>
      <w:r w:rsidRPr="00D84F48">
        <w:rPr>
          <w:rFonts w:cs="Times New Roman"/>
          <w:lang w:val="en-US"/>
        </w:rPr>
        <w:t xml:space="preserve">, C. (2015). Chronic lymphocytic </w:t>
      </w:r>
      <w:proofErr w:type="spellStart"/>
      <w:r w:rsidRPr="00D84F48">
        <w:rPr>
          <w:rFonts w:cs="Times New Roman"/>
          <w:lang w:val="en-US"/>
        </w:rPr>
        <w:t>leukaemia</w:t>
      </w:r>
      <w:proofErr w:type="spellEnd"/>
      <w:r w:rsidRPr="00D84F48">
        <w:rPr>
          <w:rFonts w:cs="Times New Roman"/>
          <w:lang w:val="en-US"/>
        </w:rPr>
        <w:t>: ESMO Clinical Practice Guidelines for diagnosis, treatment and follow-up. Annals of Oncology, 26(suppl_5), v78-v84.</w:t>
      </w:r>
    </w:p>
    <w:p w14:paraId="6F12B078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proofErr w:type="spellStart"/>
      <w:r w:rsidRPr="00D84F48">
        <w:rPr>
          <w:rFonts w:eastAsia="Calibri" w:cs="Times New Roman"/>
          <w:lang w:val="en-US"/>
        </w:rPr>
        <w:t>Pobre</w:t>
      </w:r>
      <w:proofErr w:type="spellEnd"/>
      <w:r w:rsidRPr="00D84F48">
        <w:rPr>
          <w:rFonts w:eastAsia="Calibri" w:cs="Times New Roman"/>
          <w:lang w:val="en-US"/>
        </w:rPr>
        <w:t xml:space="preserve"> K, </w:t>
      </w:r>
      <w:proofErr w:type="spellStart"/>
      <w:r w:rsidRPr="00D84F48">
        <w:rPr>
          <w:rFonts w:eastAsia="Calibri" w:cs="Times New Roman"/>
          <w:lang w:val="en-US"/>
        </w:rPr>
        <w:t>Tashani</w:t>
      </w:r>
      <w:proofErr w:type="spellEnd"/>
      <w:r w:rsidRPr="00D84F48">
        <w:rPr>
          <w:rFonts w:eastAsia="Calibri" w:cs="Times New Roman"/>
          <w:lang w:val="en-US"/>
        </w:rPr>
        <w:t xml:space="preserve"> M, </w:t>
      </w:r>
      <w:proofErr w:type="spellStart"/>
      <w:r w:rsidRPr="00D84F48">
        <w:rPr>
          <w:rFonts w:eastAsia="Calibri" w:cs="Times New Roman"/>
          <w:lang w:val="en-US"/>
        </w:rPr>
        <w:t>Ridda</w:t>
      </w:r>
      <w:proofErr w:type="spellEnd"/>
      <w:r w:rsidRPr="00D84F48">
        <w:rPr>
          <w:rFonts w:eastAsia="Calibri" w:cs="Times New Roman"/>
          <w:lang w:val="en-US"/>
        </w:rPr>
        <w:t xml:space="preserve"> I, Rashid H, Wong M, </w:t>
      </w:r>
      <w:proofErr w:type="spellStart"/>
      <w:r w:rsidRPr="00D84F48">
        <w:rPr>
          <w:rFonts w:eastAsia="Calibri" w:cs="Times New Roman"/>
          <w:lang w:val="en-US"/>
        </w:rPr>
        <w:t>Booy</w:t>
      </w:r>
      <w:proofErr w:type="spellEnd"/>
      <w:r w:rsidRPr="00D84F48">
        <w:rPr>
          <w:rFonts w:eastAsia="Calibri" w:cs="Times New Roman"/>
          <w:lang w:val="en-US"/>
        </w:rPr>
        <w:t xml:space="preserve"> R. Carrier priming or suppression: understanding carrier priming enhancement of anti-polysaccharide antibody response to conjugate vaccines. Vaccine. 14 Mar 2014, Tom 32(13),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1423-30.</w:t>
      </w:r>
    </w:p>
    <w:p w14:paraId="3B08CD27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Pollard AJ, Perrett KP, Beverley PC. Maintaining protection against invasive bacteria with protein–polysaccharide conjugate vaccines. Nature Reviews Immunology. March 2009, Tom 9,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213-220.</w:t>
      </w:r>
    </w:p>
    <w:p w14:paraId="5BB317D3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Ahmed S, Siddiqui AK, </w:t>
      </w:r>
      <w:proofErr w:type="spellStart"/>
      <w:r w:rsidRPr="00D84F48">
        <w:rPr>
          <w:rFonts w:eastAsia="Calibri" w:cs="Times New Roman"/>
          <w:lang w:val="en-US"/>
        </w:rPr>
        <w:t>Rossoff</w:t>
      </w:r>
      <w:proofErr w:type="spellEnd"/>
      <w:r w:rsidRPr="00D84F48">
        <w:rPr>
          <w:rFonts w:eastAsia="Calibri" w:cs="Times New Roman"/>
          <w:lang w:val="en-US"/>
        </w:rPr>
        <w:t xml:space="preserve"> L, </w:t>
      </w:r>
      <w:proofErr w:type="spellStart"/>
      <w:r w:rsidRPr="00D84F48">
        <w:rPr>
          <w:rFonts w:eastAsia="Calibri" w:cs="Times New Roman"/>
          <w:lang w:val="en-US"/>
        </w:rPr>
        <w:t>Sison</w:t>
      </w:r>
      <w:proofErr w:type="spellEnd"/>
      <w:r w:rsidRPr="00D84F48">
        <w:rPr>
          <w:rFonts w:eastAsia="Calibri" w:cs="Times New Roman"/>
          <w:lang w:val="en-US"/>
        </w:rPr>
        <w:t xml:space="preserve"> CP, Rai KR. Pulmonary complications in chronic lymphocytic leukemia. Cancer. 1 Nov 2003, Tom 98(9), </w:t>
      </w:r>
      <w:proofErr w:type="spellStart"/>
      <w:r w:rsidRPr="00D84F48">
        <w:rPr>
          <w:rFonts w:eastAsia="Calibri" w:cs="Times New Roman"/>
          <w:lang w:val="en-US"/>
        </w:rPr>
        <w:t>strony</w:t>
      </w:r>
      <w:proofErr w:type="spellEnd"/>
      <w:r w:rsidRPr="00D84F48">
        <w:rPr>
          <w:rFonts w:eastAsia="Calibri" w:cs="Times New Roman"/>
          <w:lang w:val="en-US"/>
        </w:rPr>
        <w:t xml:space="preserve"> 1912-7.</w:t>
      </w:r>
    </w:p>
    <w:p w14:paraId="00A5DE83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before="0" w:after="160" w:line="259" w:lineRule="auto"/>
        <w:rPr>
          <w:rFonts w:eastAsia="Calibri" w:cs="Times New Roman"/>
          <w:lang w:val="en-US"/>
        </w:rPr>
      </w:pPr>
      <w:proofErr w:type="spellStart"/>
      <w:r w:rsidRPr="00D84F48">
        <w:rPr>
          <w:rFonts w:eastAsia="Calibri" w:cs="Times New Roman"/>
          <w:lang w:val="en-US"/>
        </w:rPr>
        <w:t>Finco</w:t>
      </w:r>
      <w:proofErr w:type="spellEnd"/>
      <w:r w:rsidRPr="00D84F48">
        <w:rPr>
          <w:rFonts w:eastAsia="Calibri" w:cs="Times New Roman"/>
          <w:lang w:val="en-US"/>
        </w:rPr>
        <w:t xml:space="preserve"> O, </w:t>
      </w:r>
      <w:proofErr w:type="spellStart"/>
      <w:r w:rsidRPr="00D84F48">
        <w:rPr>
          <w:rFonts w:eastAsia="Calibri" w:cs="Times New Roman"/>
          <w:lang w:val="en-US"/>
        </w:rPr>
        <w:t>Rappuoli</w:t>
      </w:r>
      <w:proofErr w:type="spellEnd"/>
      <w:r w:rsidRPr="00D84F48">
        <w:rPr>
          <w:rFonts w:eastAsia="Calibri" w:cs="Times New Roman"/>
          <w:lang w:val="en-US"/>
        </w:rPr>
        <w:t xml:space="preserve"> R. Designing vaccines for the twenty-first century society. Front </w:t>
      </w:r>
      <w:proofErr w:type="spellStart"/>
      <w:r w:rsidRPr="00D84F48">
        <w:rPr>
          <w:rFonts w:eastAsia="Calibri" w:cs="Times New Roman"/>
          <w:lang w:val="en-US"/>
        </w:rPr>
        <w:t>Immunol</w:t>
      </w:r>
      <w:proofErr w:type="spellEnd"/>
      <w:r w:rsidRPr="00D84F48">
        <w:rPr>
          <w:rFonts w:eastAsia="Calibri" w:cs="Times New Roman"/>
          <w:lang w:val="en-US"/>
        </w:rPr>
        <w:t>. 23 Jan 2014, 12.</w:t>
      </w:r>
    </w:p>
    <w:p w14:paraId="7655E76E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Sorensen RU, Paris K. Assessing the immunologic response to vaccination. </w:t>
      </w:r>
      <w:proofErr w:type="spellStart"/>
      <w:r w:rsidRPr="00D84F48">
        <w:rPr>
          <w:rFonts w:eastAsia="Calibri" w:cs="Times New Roman"/>
          <w:lang w:val="en-US"/>
        </w:rPr>
        <w:t>UpToDate</w:t>
      </w:r>
      <w:proofErr w:type="spellEnd"/>
      <w:r w:rsidRPr="00D84F48">
        <w:rPr>
          <w:rFonts w:eastAsia="Calibri" w:cs="Times New Roman"/>
          <w:lang w:val="en-US"/>
        </w:rPr>
        <w:t>. 14 Feb 2012.</w:t>
      </w:r>
    </w:p>
    <w:p w14:paraId="589C6EBB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proofErr w:type="spellStart"/>
      <w:r w:rsidRPr="00D84F48">
        <w:rPr>
          <w:rFonts w:cs="Times New Roman"/>
          <w:lang w:val="en-US"/>
        </w:rPr>
        <w:t>Toleman</w:t>
      </w:r>
      <w:proofErr w:type="spellEnd"/>
      <w:r w:rsidRPr="00D84F48">
        <w:rPr>
          <w:rFonts w:cs="Times New Roman"/>
          <w:lang w:val="en-US"/>
        </w:rPr>
        <w:t>, M. S., Herbert, K., McCarthy, N., &amp; Church, D. N. (2016). Vaccination of chemotherapy patients—effect of guideline implementation. Supportive Care in Cancer, 24(5), 2317-2321.</w:t>
      </w:r>
    </w:p>
    <w:p w14:paraId="0450E669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eastAsia="Calibri" w:cs="Times New Roman"/>
          <w:lang w:val="en-US"/>
        </w:rPr>
        <w:t xml:space="preserve">Wen-Yen </w:t>
      </w:r>
      <w:proofErr w:type="spellStart"/>
      <w:r w:rsidRPr="00D84F48">
        <w:rPr>
          <w:rFonts w:eastAsia="Calibri" w:cs="Times New Roman"/>
          <w:lang w:val="en-US"/>
        </w:rPr>
        <w:t>Chiou</w:t>
      </w:r>
      <w:proofErr w:type="spellEnd"/>
      <w:r w:rsidRPr="00D84F48">
        <w:rPr>
          <w:rFonts w:eastAsia="Calibri" w:cs="Times New Roman"/>
          <w:lang w:val="en-US"/>
        </w:rPr>
        <w:t xml:space="preserve">, Shih-Kai Hung, Chun-Liang Lai et al. </w:t>
      </w:r>
      <w:r w:rsidRPr="00D84F48">
        <w:rPr>
          <w:rFonts w:cs="Times New Roman"/>
          <w:lang w:val="en-US"/>
        </w:rPr>
        <w:t>Effect of 23-Valent Pneumococcal Polysaccharide Vaccine Inoculated During Anti-Cancer Treatment Period in Elderly Lung Cancer Patients on Community-Acquired Pneumonia Hospitalization Medicine Tom 94, nr 26, July 2015 str. 1-10.</w:t>
      </w:r>
    </w:p>
    <w:p w14:paraId="2EA401E4" w14:textId="77777777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  <w:lang w:val="en-US"/>
        </w:rPr>
      </w:pPr>
      <w:r w:rsidRPr="00D84F48">
        <w:rPr>
          <w:rFonts w:cs="Times New Roman"/>
        </w:rPr>
        <w:t xml:space="preserve">Pasiarski M, Roliński J, </w:t>
      </w:r>
      <w:proofErr w:type="spellStart"/>
      <w:r w:rsidRPr="00D84F48">
        <w:rPr>
          <w:rFonts w:cs="Times New Roman"/>
        </w:rPr>
        <w:t>Grywalska</w:t>
      </w:r>
      <w:proofErr w:type="spellEnd"/>
      <w:r w:rsidRPr="00D84F48">
        <w:rPr>
          <w:rFonts w:cs="Times New Roman"/>
        </w:rPr>
        <w:t xml:space="preserve"> E et al. </w:t>
      </w:r>
      <w:r w:rsidRPr="00D84F48">
        <w:rPr>
          <w:rFonts w:cs="Times New Roman"/>
          <w:lang w:val="en-US"/>
        </w:rPr>
        <w:t xml:space="preserve">Antibody and </w:t>
      </w:r>
      <w:proofErr w:type="spellStart"/>
      <w:r w:rsidRPr="00D84F48">
        <w:rPr>
          <w:rFonts w:cs="Times New Roman"/>
          <w:lang w:val="en-US"/>
        </w:rPr>
        <w:t>plasmablast</w:t>
      </w:r>
      <w:proofErr w:type="spellEnd"/>
      <w:r w:rsidRPr="00D84F48">
        <w:rPr>
          <w:rFonts w:cs="Times New Roman"/>
          <w:lang w:val="en-US"/>
        </w:rPr>
        <w:t xml:space="preserve"> response to 13-valent pneumococcal conjugate vaccine in chronic lymphocytic leukemia patients – preliminary report PLOS ONE Dec 15, 2014 DOI: 10.1371/journal.pone.0114966.</w:t>
      </w:r>
    </w:p>
    <w:p w14:paraId="64E9670F" w14:textId="4D92A3E0" w:rsidR="00A42254" w:rsidRPr="00D84F48" w:rsidRDefault="00A42254" w:rsidP="00A42254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r w:rsidRPr="00D84F48">
        <w:rPr>
          <w:rFonts w:cs="Times New Roman"/>
        </w:rPr>
        <w:t xml:space="preserve">Roliński J, </w:t>
      </w:r>
      <w:proofErr w:type="spellStart"/>
      <w:r w:rsidRPr="00D84F48">
        <w:rPr>
          <w:rFonts w:cs="Times New Roman"/>
        </w:rPr>
        <w:t>Pasiarski</w:t>
      </w:r>
      <w:proofErr w:type="spellEnd"/>
      <w:r w:rsidRPr="00D84F48">
        <w:rPr>
          <w:rFonts w:cs="Times New Roman"/>
        </w:rPr>
        <w:t xml:space="preserve"> M, Hus I, Góźdź S Profilaktyka</w:t>
      </w:r>
      <w:r w:rsidR="00B92D24" w:rsidRPr="00D84F48">
        <w:rPr>
          <w:rFonts w:cs="Times New Roman"/>
        </w:rPr>
        <w:t xml:space="preserve"> i </w:t>
      </w:r>
      <w:r w:rsidRPr="00D84F48">
        <w:rPr>
          <w:rFonts w:cs="Times New Roman"/>
        </w:rPr>
        <w:t xml:space="preserve">leczenie zakażeń u chorych na przewlekłą białaczkę limfocytową. Acta </w:t>
      </w:r>
      <w:proofErr w:type="spellStart"/>
      <w:r w:rsidRPr="00D84F48">
        <w:rPr>
          <w:rFonts w:cs="Times New Roman"/>
        </w:rPr>
        <w:t>Haematologica</w:t>
      </w:r>
      <w:proofErr w:type="spellEnd"/>
      <w:r w:rsidRPr="00D84F48">
        <w:rPr>
          <w:rFonts w:cs="Times New Roman"/>
        </w:rPr>
        <w:t xml:space="preserve"> Polonica Tom 44 (2013) str. 99-103.</w:t>
      </w:r>
    </w:p>
    <w:p w14:paraId="45BAC714" w14:textId="57E40B96" w:rsidR="00D647AD" w:rsidRPr="00D84F48" w:rsidRDefault="00D647AD" w:rsidP="00D647AD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r w:rsidRPr="00D84F48">
        <w:rPr>
          <w:rFonts w:cs="Times New Roman"/>
        </w:rPr>
        <w:t xml:space="preserve">Albrecht, P., Patrzałek, M., Kotowska, M.,  Radzikowski, A., Kliniczne i praktyczne efekty szczepień koniugowaną szczepionką </w:t>
      </w:r>
      <w:proofErr w:type="spellStart"/>
      <w:r w:rsidRPr="00D84F48">
        <w:rPr>
          <w:rFonts w:cs="Times New Roman"/>
        </w:rPr>
        <w:t>pneumokokową</w:t>
      </w:r>
      <w:proofErr w:type="spellEnd"/>
      <w:r w:rsidRPr="00D84F48">
        <w:rPr>
          <w:rFonts w:cs="Times New Roman"/>
        </w:rPr>
        <w:t xml:space="preserve"> w zapobieganiu inwazyjnej chorobie </w:t>
      </w:r>
      <w:proofErr w:type="spellStart"/>
      <w:r w:rsidRPr="00D84F48">
        <w:rPr>
          <w:rFonts w:cs="Times New Roman"/>
        </w:rPr>
        <w:t>pneumokokowej</w:t>
      </w:r>
      <w:proofErr w:type="spellEnd"/>
      <w:r w:rsidRPr="00D84F48">
        <w:rPr>
          <w:rFonts w:cs="Times New Roman"/>
        </w:rPr>
        <w:t>, zapaleniom płuc i ucha środkowego u dzieci w świetle doświadczeń polskich i światowych. Pediatria Pol, 84 (1), strony 3-12;  2009</w:t>
      </w:r>
    </w:p>
    <w:p w14:paraId="629D65FD" w14:textId="2B117563" w:rsidR="00E7497A" w:rsidRPr="00D84F48" w:rsidRDefault="00E7497A" w:rsidP="00D647AD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bookmarkStart w:id="81" w:name="_Hlk27759876"/>
      <w:r w:rsidRPr="00D84F48">
        <w:rPr>
          <w:rFonts w:cs="Times New Roman"/>
        </w:rPr>
        <w:t xml:space="preserve">Charakterystyka Produktu Leczniczego </w:t>
      </w:r>
      <w:proofErr w:type="spellStart"/>
      <w:r w:rsidRPr="00D84F48">
        <w:rPr>
          <w:rFonts w:cs="Times New Roman"/>
        </w:rPr>
        <w:t>Prevenar</w:t>
      </w:r>
      <w:proofErr w:type="spellEnd"/>
      <w:r w:rsidRPr="00D84F48">
        <w:rPr>
          <w:rFonts w:cs="Times New Roman"/>
        </w:rPr>
        <w:t xml:space="preserve"> 13</w:t>
      </w:r>
    </w:p>
    <w:bookmarkEnd w:id="81"/>
    <w:p w14:paraId="6F84E841" w14:textId="00C51E72" w:rsidR="00417D46" w:rsidRPr="00D84F48" w:rsidRDefault="00417D46" w:rsidP="00D647AD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r w:rsidRPr="00D84F48">
        <w:rPr>
          <w:rFonts w:cs="Times New Roman"/>
          <w:lang w:val="en-GB"/>
        </w:rPr>
        <w:t xml:space="preserve">Wong A et al. Increased risk of invasive pneumococcal disease in haematological and solid-organ malignancies. </w:t>
      </w:r>
      <w:r w:rsidRPr="00D84F48">
        <w:rPr>
          <w:rFonts w:cs="Times New Roman"/>
        </w:rPr>
        <w:t xml:space="preserve">Epidemiol. </w:t>
      </w:r>
      <w:proofErr w:type="spellStart"/>
      <w:r w:rsidRPr="00D84F48">
        <w:rPr>
          <w:rFonts w:cs="Times New Roman"/>
        </w:rPr>
        <w:t>Infect</w:t>
      </w:r>
      <w:proofErr w:type="spellEnd"/>
      <w:r w:rsidRPr="00D84F48">
        <w:rPr>
          <w:rFonts w:cs="Times New Roman"/>
        </w:rPr>
        <w:t>. 2010; 138:1804–1810</w:t>
      </w:r>
    </w:p>
    <w:p w14:paraId="06647BC7" w14:textId="77CBEF78" w:rsidR="00417D46" w:rsidRPr="00D84F48" w:rsidRDefault="00417D46" w:rsidP="00D647AD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r w:rsidRPr="00D84F48">
        <w:rPr>
          <w:rFonts w:cs="Times New Roman"/>
          <w:lang w:val="en-GB"/>
        </w:rPr>
        <w:t>Rubin LG et al. 2013 IDSA Clinical Practice Guideline for Vaccination of the Immunocompromised Hos. IDSA Guidelines 2013. Downlanded from http://cid.oxfordjournals.org/ (</w:t>
      </w:r>
      <w:proofErr w:type="spellStart"/>
      <w:r w:rsidRPr="00D84F48">
        <w:rPr>
          <w:rFonts w:cs="Times New Roman"/>
          <w:lang w:val="en-GB"/>
        </w:rPr>
        <w:t>dostęp</w:t>
      </w:r>
      <w:proofErr w:type="spellEnd"/>
      <w:r w:rsidRPr="00D84F48">
        <w:rPr>
          <w:rFonts w:cs="Times New Roman"/>
          <w:lang w:val="en-GB"/>
        </w:rPr>
        <w:t xml:space="preserve">: 12.2013). </w:t>
      </w:r>
    </w:p>
    <w:p w14:paraId="410B86E1" w14:textId="0067CB80" w:rsidR="00417D46" w:rsidRPr="00D84F48" w:rsidRDefault="00417D46" w:rsidP="00D647AD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r w:rsidRPr="00D84F48">
        <w:rPr>
          <w:rFonts w:cs="Times New Roman"/>
          <w:lang w:val="en-GB"/>
        </w:rPr>
        <w:t>Advisory Committee on Immunization Practices (ACIP) Recommended Immunization Schedules for Persons Aged 0 Through 18 Years and Adults Aged 19 Years and Older — United States, 2013. Morbidity and Mortality Weekly Report 2013; 62.</w:t>
      </w:r>
    </w:p>
    <w:p w14:paraId="17AD1274" w14:textId="0F20F466" w:rsidR="00417D46" w:rsidRPr="00D84F48" w:rsidRDefault="00417D46" w:rsidP="00D647AD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proofErr w:type="spellStart"/>
      <w:r w:rsidRPr="00D84F48">
        <w:rPr>
          <w:rFonts w:cs="Times New Roman"/>
          <w:lang w:val="en-GB"/>
        </w:rPr>
        <w:t>Taplitz</w:t>
      </w:r>
      <w:proofErr w:type="spellEnd"/>
      <w:r w:rsidRPr="00D84F48">
        <w:rPr>
          <w:rFonts w:cs="Times New Roman"/>
          <w:lang w:val="en-GB"/>
        </w:rPr>
        <w:t xml:space="preserve"> RA et al. Antimicrobial Prophylaxis for Adult Patients With </w:t>
      </w:r>
      <w:proofErr w:type="spellStart"/>
      <w:r w:rsidRPr="00D84F48">
        <w:rPr>
          <w:rFonts w:cs="Times New Roman"/>
          <w:lang w:val="en-GB"/>
        </w:rPr>
        <w:t>CancerRelated</w:t>
      </w:r>
      <w:proofErr w:type="spellEnd"/>
      <w:r w:rsidRPr="00D84F48">
        <w:rPr>
          <w:rFonts w:cs="Times New Roman"/>
          <w:lang w:val="en-GB"/>
        </w:rPr>
        <w:t xml:space="preserve"> Immunosuppression: ASCO and IDSA Clinical Practice Guideline Update. </w:t>
      </w:r>
      <w:r w:rsidRPr="00D84F48">
        <w:rPr>
          <w:rFonts w:cs="Times New Roman"/>
        </w:rPr>
        <w:t xml:space="preserve">Journal of </w:t>
      </w:r>
      <w:proofErr w:type="spellStart"/>
      <w:r w:rsidRPr="00D84F48">
        <w:rPr>
          <w:rFonts w:cs="Times New Roman"/>
        </w:rPr>
        <w:t>Clinical</w:t>
      </w:r>
      <w:proofErr w:type="spellEnd"/>
      <w:r w:rsidRPr="00D84F48">
        <w:rPr>
          <w:rFonts w:cs="Times New Roman"/>
        </w:rPr>
        <w:t xml:space="preserve"> </w:t>
      </w:r>
      <w:proofErr w:type="spellStart"/>
      <w:r w:rsidRPr="00D84F48">
        <w:rPr>
          <w:rFonts w:cs="Times New Roman"/>
        </w:rPr>
        <w:t>Oncology</w:t>
      </w:r>
      <w:proofErr w:type="spellEnd"/>
      <w:r w:rsidRPr="00D84F48">
        <w:rPr>
          <w:rFonts w:cs="Times New Roman"/>
        </w:rPr>
        <w:t xml:space="preserve"> 2018; 36(30):3043–3054. </w:t>
      </w:r>
    </w:p>
    <w:p w14:paraId="252DA6F3" w14:textId="7E4C9B95" w:rsidR="00417D46" w:rsidRPr="00D84F48" w:rsidRDefault="00417D46" w:rsidP="00D647AD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r w:rsidRPr="00D84F48">
        <w:rPr>
          <w:rFonts w:cs="Times New Roman"/>
        </w:rPr>
        <w:lastRenderedPageBreak/>
        <w:t xml:space="preserve">Hus I et al. Szczepienia ochronne u dorosłych chorych na nowotwory hematologiczne oraz u chorych z </w:t>
      </w:r>
      <w:proofErr w:type="spellStart"/>
      <w:r w:rsidRPr="00D84F48">
        <w:rPr>
          <w:rFonts w:cs="Times New Roman"/>
        </w:rPr>
        <w:t>asplenią</w:t>
      </w:r>
      <w:proofErr w:type="spellEnd"/>
      <w:r w:rsidRPr="00D84F48">
        <w:rPr>
          <w:rFonts w:cs="Times New Roman"/>
        </w:rPr>
        <w:t xml:space="preserve"> – zalecenia </w:t>
      </w:r>
      <w:proofErr w:type="spellStart"/>
      <w:r w:rsidRPr="00D84F48">
        <w:rPr>
          <w:rFonts w:cs="Times New Roman"/>
        </w:rPr>
        <w:t>PTHiT</w:t>
      </w:r>
      <w:proofErr w:type="spellEnd"/>
      <w:r w:rsidRPr="00D84F48">
        <w:rPr>
          <w:rFonts w:cs="Times New Roman"/>
        </w:rPr>
        <w:t xml:space="preserve"> i sekcji do spraw zakażeń PALG. Acta </w:t>
      </w:r>
      <w:proofErr w:type="spellStart"/>
      <w:r w:rsidRPr="00D84F48">
        <w:rPr>
          <w:rFonts w:cs="Times New Roman"/>
        </w:rPr>
        <w:t>Haematologica</w:t>
      </w:r>
      <w:proofErr w:type="spellEnd"/>
      <w:r w:rsidRPr="00D84F48">
        <w:rPr>
          <w:rFonts w:cs="Times New Roman"/>
        </w:rPr>
        <w:t xml:space="preserve"> Polonica 2018; 49(3):93–101.</w:t>
      </w:r>
    </w:p>
    <w:p w14:paraId="7256A6C4" w14:textId="77777777" w:rsidR="00D84F48" w:rsidRDefault="00417D46" w:rsidP="00D84F48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bookmarkStart w:id="82" w:name="_Hlk27759851"/>
      <w:r w:rsidRPr="00D84F48">
        <w:rPr>
          <w:rFonts w:cs="Times New Roman"/>
        </w:rPr>
        <w:t>Narodowy Instytut Zdrowia Publicznego – Państwowy Zakład Higieny, Zakład Epidemiologii Chorób Zakaźnych i Nadzoru; Główny Inspektorat Sanitarny, Departament Zapobiegania oraz Zwalczania Zakażeń i Chorób Zakaźnych u Ludzi. Choroby zakaźne i zatrucia w Polsce w 2018 roku.</w:t>
      </w:r>
    </w:p>
    <w:p w14:paraId="5536CF0D" w14:textId="0148A29F" w:rsidR="005A14E4" w:rsidRDefault="00417D46" w:rsidP="00D84F48">
      <w:pPr>
        <w:pStyle w:val="Akapitzlist"/>
        <w:numPr>
          <w:ilvl w:val="0"/>
          <w:numId w:val="19"/>
        </w:numPr>
        <w:spacing w:line="240" w:lineRule="auto"/>
        <w:rPr>
          <w:rFonts w:cs="Times New Roman"/>
        </w:rPr>
      </w:pPr>
      <w:r w:rsidRPr="00D84F48">
        <w:rPr>
          <w:rFonts w:cs="Times New Roman"/>
        </w:rPr>
        <w:t xml:space="preserve">Krajowy Ośrodek Referencyjny ds. Diagnostyki Zakażeń Ośrodkowego Układu Nerwowego (KOROUN). Inwazyjna choroba </w:t>
      </w:r>
      <w:proofErr w:type="spellStart"/>
      <w:r w:rsidRPr="00D84F48">
        <w:rPr>
          <w:rFonts w:cs="Times New Roman"/>
        </w:rPr>
        <w:t>pneumokokowa</w:t>
      </w:r>
      <w:proofErr w:type="spellEnd"/>
      <w:r w:rsidRPr="00D84F48">
        <w:rPr>
          <w:rFonts w:cs="Times New Roman"/>
        </w:rPr>
        <w:t xml:space="preserve"> w Polsce w 2018 roku. Dane KOROUN. Warszawa, 22.07.2019</w:t>
      </w:r>
      <w:bookmarkEnd w:id="82"/>
    </w:p>
    <w:p w14:paraId="4EDF336D" w14:textId="77777777" w:rsidR="00AB35B6" w:rsidRDefault="00AB35B6" w:rsidP="00AB35B6">
      <w:pPr>
        <w:spacing w:line="240" w:lineRule="auto"/>
        <w:rPr>
          <w:rFonts w:cs="Times New Roman"/>
        </w:rPr>
      </w:pPr>
    </w:p>
    <w:p w14:paraId="5A8CDD7B" w14:textId="77777777" w:rsidR="00AB35B6" w:rsidRPr="00AB35B6" w:rsidRDefault="00AB35B6" w:rsidP="00AB35B6">
      <w:pPr>
        <w:spacing w:line="240" w:lineRule="auto"/>
        <w:rPr>
          <w:rFonts w:cs="Times New Roman"/>
        </w:rPr>
      </w:pPr>
      <w:bookmarkStart w:id="83" w:name="_GoBack"/>
      <w:bookmarkEnd w:id="83"/>
    </w:p>
    <w:p w14:paraId="24FD4A2C" w14:textId="77777777" w:rsidR="008A2D0F" w:rsidRPr="00D84F48" w:rsidRDefault="008A2D0F" w:rsidP="008A2D0F">
      <w:pPr>
        <w:pStyle w:val="Akapitzlist"/>
        <w:tabs>
          <w:tab w:val="left" w:pos="6559"/>
        </w:tabs>
        <w:spacing w:before="120" w:line="23" w:lineRule="atLeast"/>
        <w:ind w:left="0"/>
        <w:jc w:val="right"/>
        <w:rPr>
          <w:color w:val="FF0000"/>
        </w:rPr>
      </w:pPr>
      <w:commentRangeStart w:id="84"/>
      <w:proofErr w:type="spellStart"/>
      <w:r w:rsidRPr="00D84F48">
        <w:rPr>
          <w:color w:val="FF0000"/>
        </w:rPr>
        <w:t>xxxxxx</w:t>
      </w:r>
      <w:proofErr w:type="spellEnd"/>
      <w:r w:rsidRPr="00D84F48">
        <w:rPr>
          <w:color w:val="FF0000"/>
        </w:rPr>
        <w:t xml:space="preserve"> </w:t>
      </w:r>
      <w:proofErr w:type="spellStart"/>
      <w:r w:rsidRPr="00D84F48">
        <w:rPr>
          <w:color w:val="FF0000"/>
        </w:rPr>
        <w:t>xxxxxx</w:t>
      </w:r>
      <w:proofErr w:type="spellEnd"/>
    </w:p>
    <w:p w14:paraId="24133601" w14:textId="77777777" w:rsidR="008A2D0F" w:rsidRPr="00D84F48" w:rsidRDefault="008A2D0F" w:rsidP="008A2D0F">
      <w:pPr>
        <w:pStyle w:val="Akapitzlist"/>
        <w:tabs>
          <w:tab w:val="left" w:pos="6559"/>
        </w:tabs>
        <w:spacing w:before="120" w:line="23" w:lineRule="atLeast"/>
        <w:ind w:left="0"/>
        <w:jc w:val="right"/>
      </w:pPr>
      <w:r w:rsidRPr="00D84F48">
        <w:t>Dyrektor</w:t>
      </w:r>
    </w:p>
    <w:p w14:paraId="100B8ACD" w14:textId="77777777" w:rsidR="008A2D0F" w:rsidRPr="00D84F48" w:rsidRDefault="008A2D0F" w:rsidP="008A2D0F">
      <w:pPr>
        <w:pStyle w:val="Akapitzlist"/>
        <w:tabs>
          <w:tab w:val="left" w:pos="6559"/>
        </w:tabs>
        <w:spacing w:before="120" w:line="23" w:lineRule="atLeast"/>
        <w:ind w:left="0"/>
        <w:jc w:val="right"/>
      </w:pPr>
      <w:r w:rsidRPr="00D84F48">
        <w:t>Oddział Wojewódzki</w:t>
      </w:r>
    </w:p>
    <w:p w14:paraId="25D8840F" w14:textId="77777777" w:rsidR="008A2D0F" w:rsidRPr="00D84F48" w:rsidRDefault="008A2D0F" w:rsidP="008A2D0F">
      <w:pPr>
        <w:pStyle w:val="Akapitzlist"/>
        <w:tabs>
          <w:tab w:val="left" w:pos="6559"/>
        </w:tabs>
        <w:spacing w:before="120" w:line="23" w:lineRule="atLeast"/>
        <w:ind w:left="0"/>
        <w:jc w:val="right"/>
      </w:pPr>
      <w:r w:rsidRPr="00D84F48">
        <w:t xml:space="preserve">Narodowego Funduszu Zdrowia w </w:t>
      </w:r>
      <w:r w:rsidRPr="00D84F48">
        <w:rPr>
          <w:color w:val="FF0000"/>
        </w:rPr>
        <w:t>XXXX</w:t>
      </w:r>
    </w:p>
    <w:commentRangeEnd w:id="84"/>
    <w:p w14:paraId="7E4F0604" w14:textId="77777777" w:rsidR="008A2D0F" w:rsidRPr="00D84F48" w:rsidRDefault="00163751" w:rsidP="008A2D0F">
      <w:pPr>
        <w:pStyle w:val="Akapitzlist"/>
        <w:tabs>
          <w:tab w:val="left" w:pos="6559"/>
        </w:tabs>
        <w:spacing w:before="120" w:line="23" w:lineRule="atLeast"/>
        <w:ind w:left="0"/>
        <w:jc w:val="right"/>
      </w:pPr>
      <w:r>
        <w:rPr>
          <w:rStyle w:val="Odwoaniedokomentarza"/>
        </w:rPr>
        <w:commentReference w:id="84"/>
      </w:r>
    </w:p>
    <w:p w14:paraId="38A6CE1A" w14:textId="77777777" w:rsidR="008A2D0F" w:rsidRDefault="008A2D0F" w:rsidP="008A2D0F">
      <w:pPr>
        <w:pStyle w:val="Akapitzlist"/>
        <w:tabs>
          <w:tab w:val="left" w:pos="6559"/>
        </w:tabs>
        <w:spacing w:before="120" w:line="23" w:lineRule="atLeast"/>
        <w:ind w:left="0"/>
        <w:jc w:val="left"/>
      </w:pPr>
    </w:p>
    <w:p w14:paraId="723D7EA7" w14:textId="006D72D1" w:rsidR="008A2D0F" w:rsidRDefault="00492695" w:rsidP="008A2D0F">
      <w:pPr>
        <w:pStyle w:val="Akapitzlist"/>
        <w:tabs>
          <w:tab w:val="left" w:pos="6559"/>
        </w:tabs>
        <w:spacing w:before="120"/>
        <w:ind w:left="0"/>
        <w:rPr>
          <w:color w:val="FF0000"/>
        </w:rPr>
      </w:pPr>
      <w:r>
        <w:t>W</w:t>
      </w:r>
      <w:r w:rsidR="008A2D0F">
        <w:t xml:space="preserve"> związku z realizacją przez Urząd </w:t>
      </w:r>
      <w:r w:rsidR="002F3290">
        <w:rPr>
          <w:color w:val="FF0000"/>
        </w:rPr>
        <w:t>XXX</w:t>
      </w:r>
      <w:r w:rsidR="008A2D0F">
        <w:t xml:space="preserve"> programu polityki zdrowotnej w zakresie prewencji chorób </w:t>
      </w:r>
      <w:proofErr w:type="spellStart"/>
      <w:r w:rsidR="008A2D0F">
        <w:t>pneumokokowych</w:t>
      </w:r>
      <w:proofErr w:type="spellEnd"/>
      <w:r w:rsidR="008A2D0F">
        <w:t xml:space="preserve"> w populacji osób w wieku 65+ z gminy </w:t>
      </w:r>
      <w:r w:rsidR="008A2D0F" w:rsidRPr="00D84F48">
        <w:rPr>
          <w:color w:val="FF0000"/>
        </w:rPr>
        <w:t>XXXX</w:t>
      </w:r>
      <w:r w:rsidR="008A2D0F">
        <w:t xml:space="preserve"> zwracam się z uprzejmą prośbą do Pani/Pana Dyrektora o przekazanie wybranych danych dotyczących chorobowości mającej związek z chorobami wywołanymi przez </w:t>
      </w:r>
      <w:r w:rsidR="00084ED6">
        <w:rPr>
          <w:i/>
        </w:rPr>
        <w:t xml:space="preserve">S. </w:t>
      </w:r>
      <w:proofErr w:type="spellStart"/>
      <w:r w:rsidR="00084ED6">
        <w:rPr>
          <w:i/>
        </w:rPr>
        <w:t>pneumoniae</w:t>
      </w:r>
      <w:proofErr w:type="spellEnd"/>
      <w:r w:rsidR="008A2D0F">
        <w:t xml:space="preserve"> w populacji osób chorych onkologicznie z terenu </w:t>
      </w:r>
      <w:r w:rsidR="002F3290">
        <w:rPr>
          <w:color w:val="FF0000"/>
        </w:rPr>
        <w:t>XXX</w:t>
      </w:r>
      <w:r>
        <w:rPr>
          <w:color w:val="FF0000"/>
        </w:rPr>
        <w:t>.</w:t>
      </w:r>
    </w:p>
    <w:p w14:paraId="1F7EBF41" w14:textId="77777777" w:rsidR="00492695" w:rsidRDefault="00492695" w:rsidP="008A2D0F">
      <w:pPr>
        <w:pStyle w:val="Akapitzlist"/>
        <w:tabs>
          <w:tab w:val="left" w:pos="6559"/>
        </w:tabs>
        <w:spacing w:before="120"/>
        <w:ind w:left="0"/>
      </w:pPr>
    </w:p>
    <w:p w14:paraId="3C30CA40" w14:textId="77777777" w:rsidR="008A2D0F" w:rsidRDefault="008A2D0F" w:rsidP="008A2D0F">
      <w:pPr>
        <w:pStyle w:val="Akapitzlist"/>
        <w:tabs>
          <w:tab w:val="left" w:pos="6559"/>
        </w:tabs>
        <w:spacing w:before="120"/>
        <w:ind w:left="0"/>
      </w:pPr>
      <w:r>
        <w:t>W sposób szczególny proszę o przekazanie danych dotyczących Gminy</w:t>
      </w:r>
      <w:r w:rsidRPr="00D84F48">
        <w:rPr>
          <w:color w:val="FF0000"/>
        </w:rPr>
        <w:t xml:space="preserve"> XXX </w:t>
      </w:r>
      <w:r>
        <w:t xml:space="preserve">oraz województwa </w:t>
      </w:r>
      <w:r w:rsidRPr="00D84F48">
        <w:rPr>
          <w:color w:val="FF0000"/>
        </w:rPr>
        <w:t>YYY</w:t>
      </w:r>
      <w:r>
        <w:t>:</w:t>
      </w:r>
    </w:p>
    <w:p w14:paraId="4E3F21D8" w14:textId="77777777" w:rsidR="00D84F48" w:rsidRDefault="008A2D0F" w:rsidP="00D84F48">
      <w:pPr>
        <w:pStyle w:val="Akapitzlist"/>
        <w:numPr>
          <w:ilvl w:val="0"/>
          <w:numId w:val="56"/>
        </w:numPr>
        <w:tabs>
          <w:tab w:val="left" w:pos="6559"/>
        </w:tabs>
        <w:spacing w:before="120" w:after="200"/>
      </w:pPr>
      <w:r>
        <w:t>liczby hospitalizacji z powodu zapaleń płuc (kody ICD 10 – J13, J14-J17, J18)</w:t>
      </w:r>
    </w:p>
    <w:p w14:paraId="412690CA" w14:textId="670240EB" w:rsidR="008A2D0F" w:rsidRDefault="008A2D0F" w:rsidP="00D84F48">
      <w:pPr>
        <w:pStyle w:val="Akapitzlist"/>
        <w:numPr>
          <w:ilvl w:val="0"/>
          <w:numId w:val="56"/>
        </w:numPr>
        <w:tabs>
          <w:tab w:val="left" w:pos="6559"/>
        </w:tabs>
        <w:spacing w:before="120" w:after="200"/>
      </w:pPr>
      <w:r>
        <w:t>liczbę hospitalizacji z powodu zapaleń oskrzeli (kody ICD10 – J20.2, J20.8, J20.9, J21</w:t>
      </w:r>
    </w:p>
    <w:p w14:paraId="7F8D7CDB" w14:textId="6D7ED7F4" w:rsidR="008A2D0F" w:rsidRDefault="008A2D0F" w:rsidP="008A2D0F">
      <w:pPr>
        <w:pStyle w:val="Akapitzlist"/>
        <w:numPr>
          <w:ilvl w:val="0"/>
          <w:numId w:val="56"/>
        </w:numPr>
        <w:tabs>
          <w:tab w:val="left" w:pos="6559"/>
        </w:tabs>
        <w:spacing w:before="120" w:after="200"/>
      </w:pPr>
      <w:r>
        <w:t>liczbę hospitalizacji z powodu  zapale</w:t>
      </w:r>
      <w:r w:rsidR="00D84F48">
        <w:t xml:space="preserve">ń opon mózgowych (kody ICD10 - </w:t>
      </w:r>
      <w:r>
        <w:t>G00.0, G00.1, G00.2, G00.9)</w:t>
      </w:r>
      <w:r w:rsidRPr="004C51AF">
        <w:t xml:space="preserve"> </w:t>
      </w:r>
    </w:p>
    <w:p w14:paraId="71FBD7D7" w14:textId="24A3D0D7" w:rsidR="008A2D0F" w:rsidRDefault="008A2D0F" w:rsidP="008A2D0F">
      <w:pPr>
        <w:pStyle w:val="Akapitzlist"/>
        <w:numPr>
          <w:ilvl w:val="0"/>
          <w:numId w:val="56"/>
        </w:numPr>
        <w:tabs>
          <w:tab w:val="left" w:pos="6559"/>
        </w:tabs>
        <w:spacing w:before="120" w:after="200"/>
      </w:pPr>
      <w:r>
        <w:t>liczbę hospitalizacji z powodu posocznicy (kody ICD-10 – A40. w tym A40.3) oraz A41</w:t>
      </w:r>
      <w:r w:rsidRPr="004C51AF">
        <w:t xml:space="preserve"> </w:t>
      </w:r>
    </w:p>
    <w:p w14:paraId="65943DBA" w14:textId="3B8F9595" w:rsidR="008A2D0F" w:rsidRDefault="008A2D0F" w:rsidP="008A2D0F">
      <w:pPr>
        <w:pStyle w:val="Akapitzlist"/>
        <w:numPr>
          <w:ilvl w:val="0"/>
          <w:numId w:val="56"/>
        </w:numPr>
        <w:tabs>
          <w:tab w:val="left" w:pos="6559"/>
        </w:tabs>
        <w:spacing w:before="120" w:after="200"/>
      </w:pPr>
      <w:r>
        <w:t xml:space="preserve">liczbę osób leczonych ambulatoryjnie z powodu zapaleń płuc (kody ICD10 – J.13, J4, J15,  J16, J18) </w:t>
      </w:r>
    </w:p>
    <w:p w14:paraId="0310F4B2" w14:textId="4263490E" w:rsidR="008A2D0F" w:rsidRDefault="008A2D0F" w:rsidP="008A2D0F">
      <w:pPr>
        <w:pStyle w:val="Akapitzlist"/>
        <w:numPr>
          <w:ilvl w:val="0"/>
          <w:numId w:val="56"/>
        </w:numPr>
        <w:tabs>
          <w:tab w:val="left" w:pos="6559"/>
        </w:tabs>
        <w:spacing w:before="120" w:after="200"/>
      </w:pPr>
      <w:r>
        <w:t>liczbę osób leczonych ambulatoryjnie z powodu zapalenia uc</w:t>
      </w:r>
      <w:r w:rsidR="00D84F48">
        <w:t>ha środkowego (</w:t>
      </w:r>
      <w:r>
        <w:t xml:space="preserve">ICD10 – H65, H66) </w:t>
      </w:r>
    </w:p>
    <w:p w14:paraId="1A6C6F84" w14:textId="77777777" w:rsidR="00492695" w:rsidRDefault="00492695" w:rsidP="008A2D0F">
      <w:pPr>
        <w:pStyle w:val="Akapitzlist"/>
        <w:tabs>
          <w:tab w:val="left" w:pos="6559"/>
        </w:tabs>
        <w:spacing w:before="120"/>
        <w:ind w:left="0"/>
      </w:pPr>
    </w:p>
    <w:p w14:paraId="3C880843" w14:textId="3180F28A" w:rsidR="008A2D0F" w:rsidRDefault="008A2D0F" w:rsidP="008A2D0F">
      <w:pPr>
        <w:pStyle w:val="Akapitzlist"/>
        <w:tabs>
          <w:tab w:val="left" w:pos="6559"/>
        </w:tabs>
        <w:spacing w:before="120"/>
        <w:ind w:left="0"/>
        <w:rPr>
          <w:color w:val="C00000"/>
        </w:rPr>
      </w:pPr>
      <w:r>
        <w:t xml:space="preserve">Proszę o przedstawienie powyższych danych dla populacji ogólnej mieszkańców naszego województwa powyżej 17 r.ż. oraz dla populacji osób chorych onkologicznie (w tym szczególności dla osób z następującymi nowotworami: </w:t>
      </w:r>
      <w:r w:rsidRPr="008A2D0F">
        <w:t>rak płuca, rak sutka, raka trzonu macicy, raka szyjki macicy, rak jelita grubego, raka odbytnicy, raka pęcherza moczowego, przewlekłą białaczką limfocytową</w:t>
      </w:r>
      <w:r>
        <w:t xml:space="preserve">) dla </w:t>
      </w:r>
      <w:r>
        <w:lastRenderedPageBreak/>
        <w:t xml:space="preserve">poszczególnych lat w okresie </w:t>
      </w:r>
      <w:r w:rsidRPr="00D84F48">
        <w:rPr>
          <w:color w:val="FF0000"/>
        </w:rPr>
        <w:t xml:space="preserve">20XX-20XX </w:t>
      </w:r>
      <w:r>
        <w:t>(</w:t>
      </w:r>
      <w:r w:rsidRPr="00492695">
        <w:rPr>
          <w:color w:val="FF0000"/>
        </w:rPr>
        <w:t>dane na min. 2 lata przed rozpoczęcie</w:t>
      </w:r>
      <w:r w:rsidR="00B5199F" w:rsidRPr="00492695">
        <w:rPr>
          <w:color w:val="FF0000"/>
        </w:rPr>
        <w:t>m realizacji programu, a po zakończeniu części szczepiennej dane porównywalne dla okresu realizacji programu</w:t>
      </w:r>
      <w:r w:rsidR="00B5199F">
        <w:rPr>
          <w:color w:val="C00000"/>
        </w:rPr>
        <w:t>).</w:t>
      </w:r>
    </w:p>
    <w:p w14:paraId="4CFED027" w14:textId="77777777" w:rsidR="00492695" w:rsidRDefault="00492695" w:rsidP="008A2D0F">
      <w:pPr>
        <w:pStyle w:val="Akapitzlist"/>
        <w:tabs>
          <w:tab w:val="left" w:pos="6559"/>
        </w:tabs>
        <w:spacing w:before="120"/>
        <w:ind w:left="0"/>
      </w:pPr>
    </w:p>
    <w:p w14:paraId="3AE56589" w14:textId="7AB15AB9" w:rsidR="00B5199F" w:rsidRPr="00B5199F" w:rsidRDefault="00492695" w:rsidP="008A2D0F">
      <w:pPr>
        <w:pStyle w:val="Akapitzlist"/>
        <w:tabs>
          <w:tab w:val="left" w:pos="6559"/>
        </w:tabs>
        <w:spacing w:before="120"/>
        <w:ind w:left="0"/>
      </w:pPr>
      <w:r>
        <w:t xml:space="preserve">Dodatkowo, </w:t>
      </w:r>
      <w:r w:rsidR="00B5199F" w:rsidRPr="00B5199F">
        <w:t>proszę o wskazanie liczby osób z rozpoznanymi w poszczególnych latach nowotworami rak płuca, rak sutka, raka trzonu macicy, raka szyjki macicy, rak jelita grubego, raka odbytnicy, raka pęcherza moczowego, przewlekłą białaczką limfocytową</w:t>
      </w:r>
      <w:r w:rsidR="00B5199F">
        <w:t>. Co pozwoli na oszacowanie zapadalności na choroby wywołane S</w:t>
      </w:r>
      <w:r w:rsidR="00B5199F" w:rsidRPr="008D2D70">
        <w:rPr>
          <w:i/>
        </w:rPr>
        <w:t>. pneumonie</w:t>
      </w:r>
      <w:r w:rsidR="00B5199F">
        <w:t xml:space="preserve"> wśród chorych onkologicznie.</w:t>
      </w:r>
    </w:p>
    <w:p w14:paraId="78A8E159" w14:textId="77777777" w:rsidR="008A2D0F" w:rsidRDefault="008A2D0F" w:rsidP="008A2D0F">
      <w:pPr>
        <w:pStyle w:val="Akapitzlist"/>
        <w:tabs>
          <w:tab w:val="left" w:pos="6559"/>
        </w:tabs>
        <w:spacing w:before="120"/>
        <w:ind w:left="0"/>
      </w:pPr>
    </w:p>
    <w:p w14:paraId="1A9523C1" w14:textId="14DC073B" w:rsidR="008A2D0F" w:rsidRDefault="008A2D0F" w:rsidP="008A2D0F">
      <w:pPr>
        <w:pStyle w:val="Akapitzlist"/>
        <w:tabs>
          <w:tab w:val="left" w:pos="6559"/>
        </w:tabs>
        <w:spacing w:before="120"/>
        <w:ind w:left="0"/>
      </w:pPr>
      <w:r>
        <w:t xml:space="preserve">Przedstawione dane służyć będą opracowaniu efektywności działań podjętych przez władze samorządowe </w:t>
      </w:r>
      <w:r w:rsidRPr="00D84F48">
        <w:rPr>
          <w:color w:val="FF0000"/>
        </w:rPr>
        <w:t xml:space="preserve">XXX </w:t>
      </w:r>
      <w:r>
        <w:t xml:space="preserve">w zakresie chorób wywołanych przez </w:t>
      </w:r>
      <w:r w:rsidRPr="00D84F48">
        <w:rPr>
          <w:i/>
        </w:rPr>
        <w:t xml:space="preserve">S. </w:t>
      </w:r>
      <w:proofErr w:type="spellStart"/>
      <w:r w:rsidRPr="00D84F48">
        <w:rPr>
          <w:i/>
        </w:rPr>
        <w:t>pneumoniae</w:t>
      </w:r>
      <w:proofErr w:type="spellEnd"/>
      <w:r w:rsidRPr="00D84F48">
        <w:rPr>
          <w:i/>
        </w:rPr>
        <w:t>.</w:t>
      </w:r>
      <w:r w:rsidR="00492695">
        <w:t xml:space="preserve"> </w:t>
      </w:r>
      <w:r>
        <w:t>Uprzejmie proszę o przekazanie ww</w:t>
      </w:r>
      <w:r w:rsidR="00D84F48">
        <w:t>.</w:t>
      </w:r>
      <w:r>
        <w:t xml:space="preserve"> danych na adres </w:t>
      </w:r>
      <w:r w:rsidRPr="00D84F48">
        <w:rPr>
          <w:color w:val="FF0000"/>
        </w:rPr>
        <w:t>e-mailowy/pocztowy.</w:t>
      </w:r>
      <w:r w:rsidR="002F3290">
        <w:rPr>
          <w:color w:val="FF0000"/>
        </w:rPr>
        <w:t xml:space="preserve"> </w:t>
      </w:r>
      <w:r>
        <w:t>W przypadku jakichkolwiek pytań proszę o kontakt</w:t>
      </w:r>
      <w:r w:rsidR="002F3290">
        <w:t xml:space="preserve"> </w:t>
      </w:r>
      <w:r w:rsidR="002F3290">
        <w:rPr>
          <w:color w:val="FF0000"/>
        </w:rPr>
        <w:t xml:space="preserve">XXX. </w:t>
      </w:r>
    </w:p>
    <w:p w14:paraId="2B70E491" w14:textId="0F7AADF3" w:rsidR="008A2D0F" w:rsidRPr="00C46FA1" w:rsidRDefault="008A2D0F" w:rsidP="00D84F48">
      <w:pPr>
        <w:pStyle w:val="Akapitzlist"/>
        <w:tabs>
          <w:tab w:val="left" w:pos="6559"/>
        </w:tabs>
        <w:spacing w:before="120"/>
        <w:ind w:left="0"/>
        <w:jc w:val="right"/>
        <w:rPr>
          <w:sz w:val="24"/>
          <w:szCs w:val="24"/>
        </w:rPr>
      </w:pPr>
      <w:r>
        <w:t>Z poważaniem</w:t>
      </w:r>
    </w:p>
    <w:sectPr w:rsidR="008A2D0F" w:rsidRPr="00C46FA1" w:rsidSect="007403DE">
      <w:footerReference w:type="default" r:id="rId25"/>
      <w:type w:val="continuous"/>
      <w:pgSz w:w="11906" w:h="16838" w:code="9"/>
      <w:pgMar w:top="1418" w:right="1418" w:bottom="1418" w:left="1418" w:header="709" w:footer="709" w:gutter="0"/>
      <w:pgNumType w:start="1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mentarz" w:date="2020-02-04T09:34:00Z" w:initials="user">
    <w:p w14:paraId="1590019C" w14:textId="52D5ABE6" w:rsidR="00312348" w:rsidRDefault="00312348">
      <w:pPr>
        <w:pStyle w:val="Tekstkomentarza"/>
      </w:pPr>
      <w:r>
        <w:rPr>
          <w:rStyle w:val="Odwoaniedokomentarza"/>
        </w:rPr>
        <w:annotationRef/>
      </w:r>
      <w:r>
        <w:t xml:space="preserve">Logo lub oznaczenie </w:t>
      </w:r>
      <w:r w:rsidR="00E16BF3">
        <w:t xml:space="preserve">podmiotu przygotowującego PPZ </w:t>
      </w:r>
    </w:p>
  </w:comment>
  <w:comment w:id="1" w:author="Komentarz" w:date="2020-02-04T09:31:00Z" w:initials="user">
    <w:p w14:paraId="7B742C2E" w14:textId="0359CB4A" w:rsidR="00312348" w:rsidRDefault="00312348">
      <w:pPr>
        <w:pStyle w:val="Tekstkomentarza"/>
      </w:pPr>
      <w:r>
        <w:rPr>
          <w:rStyle w:val="Odwoaniedokomentarza"/>
        </w:rPr>
        <w:annotationRef/>
      </w:r>
      <w:r>
        <w:t>L</w:t>
      </w:r>
      <w:r w:rsidRPr="00952FD8">
        <w:t xml:space="preserve">ata realizacji projektu, ze względu na specyfikę grupy docelowej powinny obejmować minimum 3 lata realizacji. W tej perspektywie możliwe jest zauważenie znacznej poprawy w leczeniu </w:t>
      </w:r>
      <w:r>
        <w:t>osób chorych onkologicznie po zaszczepieniu</w:t>
      </w:r>
      <w:r w:rsidRPr="00952FD8">
        <w:t xml:space="preserve">. </w:t>
      </w:r>
      <w:r>
        <w:t>Natomiast d</w:t>
      </w:r>
      <w:r w:rsidRPr="00952FD8">
        <w:t>ługofalowe efekty będą widoczne dop</w:t>
      </w:r>
      <w:r>
        <w:t xml:space="preserve">iero po kilku kolejnych latach </w:t>
      </w:r>
      <w:r w:rsidRPr="00952FD8">
        <w:t>(poprawa efektów leczenia, wyleczalności, zmniejszenie zgonów z powodu powikłań po infekcji pneumokokiem)</w:t>
      </w:r>
      <w:r>
        <w:t xml:space="preserve">. </w:t>
      </w:r>
    </w:p>
  </w:comment>
  <w:comment w:id="2" w:author="Komentarz" w:date="2020-02-04T09:32:00Z" w:initials="user">
    <w:p w14:paraId="43C7F154" w14:textId="11D88731" w:rsidR="00312348" w:rsidRDefault="00312348">
      <w:pPr>
        <w:pStyle w:val="Tekstkomentarza"/>
      </w:pPr>
      <w:r>
        <w:rPr>
          <w:rStyle w:val="Odwoaniedokomentarza"/>
        </w:rPr>
        <w:annotationRef/>
      </w:r>
      <w:r>
        <w:t>Dane samorządu terytorialnego + osoby przygotowującej ostateczną wersję wniosku</w:t>
      </w:r>
    </w:p>
  </w:comment>
  <w:comment w:id="5" w:author="Komentarz" w:date="2020-02-04T09:35:00Z" w:initials="user">
    <w:p w14:paraId="21A130CF" w14:textId="2462B04C" w:rsidR="00312348" w:rsidRDefault="00312348">
      <w:pPr>
        <w:pStyle w:val="Tekstkomentarza"/>
      </w:pPr>
      <w:r>
        <w:rPr>
          <w:rStyle w:val="Odwoaniedokomentarza"/>
        </w:rPr>
        <w:annotationRef/>
      </w:r>
      <w:r>
        <w:t xml:space="preserve">Jest </w:t>
      </w:r>
      <w:r w:rsidRPr="00A36AA7">
        <w:t>to standardowy opis nie wymagający zmian po stronie samorządu.</w:t>
      </w:r>
    </w:p>
  </w:comment>
  <w:comment w:id="12" w:author="Komentarz" w:date="2020-02-04T09:36:00Z" w:initials="user">
    <w:p w14:paraId="36A43FA8" w14:textId="4E9F9ECB" w:rsidR="00312348" w:rsidRDefault="00312348">
      <w:pPr>
        <w:pStyle w:val="Tekstkomentarza"/>
      </w:pPr>
      <w:r>
        <w:rPr>
          <w:rStyle w:val="Odwoaniedokomentarza"/>
        </w:rPr>
        <w:annotationRef/>
      </w:r>
      <w:r>
        <w:t>D</w:t>
      </w:r>
      <w:r w:rsidRPr="00A36AA7">
        <w:t>ane te dotyczą świata, Europy i Polski. Dane Polskie mogą wymagać okresowej aktualizacji i na to należy zwrócić uwagę. W pierwotnej wersji wzorca zostały wykorzystane dane dostępne w roku 2018. W kolejnych latach dostępne będą nowe (dokładniejsze?) dane. Warto zaktualizować wskazane poniżej dane z publicznych źródeł – Krajowy Rejestr Nowotworów, Krajowy Ośrodek Referencyjny ds. Diagnostyki Zakażeń Ośrodkowego Układu Nerwowego,  Narodowy Instytut Zdrowia Publicznego czy GUS</w:t>
      </w:r>
      <w:r>
        <w:t xml:space="preserve">. </w:t>
      </w:r>
    </w:p>
  </w:comment>
  <w:comment w:id="14" w:author="Komentarz" w:date="2020-02-04T09:37:00Z" w:initials="user">
    <w:p w14:paraId="0A16DDEB" w14:textId="14F37CCE" w:rsidR="00312348" w:rsidRDefault="00312348">
      <w:pPr>
        <w:pStyle w:val="Tekstkomentarza"/>
      </w:pPr>
      <w:r>
        <w:rPr>
          <w:rStyle w:val="Odwoaniedokomentarza"/>
        </w:rPr>
        <w:annotationRef/>
      </w:r>
      <w:r>
        <w:t>D</w:t>
      </w:r>
      <w:r w:rsidRPr="00A40490">
        <w:t>ane wymagają aktualizacji z raportów KOROUN – dostępnych na stronach WWW ośrodka.</w:t>
      </w:r>
      <w:r w:rsidR="00742A8C">
        <w:t xml:space="preserve"> </w:t>
      </w:r>
      <w:hyperlink r:id="rId1" w:history="1">
        <w:r w:rsidR="00742A8C" w:rsidRPr="008E2AC9">
          <w:rPr>
            <w:rStyle w:val="Hipercze"/>
          </w:rPr>
          <w:t>https://koroun.nil.gov.pl/dane-epidemiologiczne/</w:t>
        </w:r>
      </w:hyperlink>
    </w:p>
    <w:p w14:paraId="73E2E2CD" w14:textId="77777777" w:rsidR="00742A8C" w:rsidRDefault="00742A8C">
      <w:pPr>
        <w:pStyle w:val="Tekstkomentarza"/>
      </w:pPr>
    </w:p>
  </w:comment>
  <w:comment w:id="15" w:author="Komentarz" w:date="2020-02-04T09:41:00Z" w:initials="user">
    <w:p w14:paraId="098A5F6F" w14:textId="78DBDDCB" w:rsidR="00742A8C" w:rsidRDefault="00742A8C" w:rsidP="00742A8C">
      <w:pPr>
        <w:pStyle w:val="Tekstkomentarza"/>
      </w:pPr>
      <w:r>
        <w:rPr>
          <w:rStyle w:val="Odwoaniedokomentarza"/>
        </w:rPr>
        <w:annotationRef/>
      </w:r>
      <w:r>
        <w:t>Ta część wymaga uzupełnienia o dostępne regionalne dane dotyczące da</w:t>
      </w:r>
      <w:r w:rsidR="009151DC">
        <w:t xml:space="preserve">nego województwa lub </w:t>
      </w:r>
      <w:r>
        <w:t>powiatu i gminy.</w:t>
      </w:r>
      <w:r w:rsidR="009151DC" w:rsidRPr="009151DC">
        <w:t xml:space="preserve"> Dane do uzyskania ze strony KOROUN – na poziomie województwa. </w:t>
      </w:r>
      <w:r>
        <w:t xml:space="preserve"> Jednak prawdopodobieństwo pozyskania danych do poziomu gminy jest bardzo niewielkie. Przygotowując tę część należy oprzeć się na danych NIZP-PZH oraz danych KOROUN, a także na danych NFZ. </w:t>
      </w:r>
      <w:r w:rsidR="009151DC" w:rsidRPr="009151DC">
        <w:t>Dane NIZP – na poziomie województwa. Dane GUS – do poziomu powiatu lub gminy. Dane NFZ – dostępne do poziomu gminy</w:t>
      </w:r>
    </w:p>
    <w:p w14:paraId="1C7BEC22" w14:textId="77777777" w:rsidR="00742A8C" w:rsidRDefault="00742A8C" w:rsidP="00742A8C">
      <w:pPr>
        <w:pStyle w:val="Tekstkomentarza"/>
      </w:pPr>
      <w:r>
        <w:t xml:space="preserve">Istnieje możliwość uzyskania (w trybie dostępu do informacji publicznej) szczegółowych danych od NFZ w zakresie </w:t>
      </w:r>
      <w:proofErr w:type="spellStart"/>
      <w:r>
        <w:t>IChP</w:t>
      </w:r>
      <w:proofErr w:type="spellEnd"/>
      <w:r>
        <w:t xml:space="preserve"> na danym terenie. Zapytanie to należy jednak złożyć z min. miesięcznym wyprzedzeniem wskazując konkretne jednostki chorobowe, grupy wiekowe oraz teren, którego zapytanie dotyczy. Zapytanie należy wysłać do właściwego terytorialnie oddziału wojewódzkiego NFZ – można drogą e-mailową z zachowaniem wymogów zapytania o dostęp do informacji publicznej.</w:t>
      </w:r>
    </w:p>
    <w:p w14:paraId="6B77A448" w14:textId="6385B836" w:rsidR="00742A8C" w:rsidRDefault="00742A8C" w:rsidP="00742A8C">
      <w:pPr>
        <w:pStyle w:val="Tekstkomentarza"/>
      </w:pPr>
      <w:r>
        <w:t xml:space="preserve">Tego typu dane będą szczegółowo wskazywały liczbę hospitalizacji. z powodu zapalenia płuc, sepsy dla danej JST; jak również liczbę osób leczonych z powodu zapalenia ucha środkowego (OSUŹ) w warunkach ambulatoryjnych. Mało prawdopodobne jest jednak uzyskanie danych dotyczących zakażeń wywołanych przez </w:t>
      </w:r>
      <w:r w:rsidRPr="00742A8C">
        <w:rPr>
          <w:i/>
        </w:rPr>
        <w:t xml:space="preserve">S. </w:t>
      </w:r>
      <w:proofErr w:type="spellStart"/>
      <w:r w:rsidRPr="00742A8C">
        <w:rPr>
          <w:i/>
        </w:rPr>
        <w:t>pneumoniae</w:t>
      </w:r>
      <w:proofErr w:type="spellEnd"/>
      <w:r>
        <w:t xml:space="preserve">. Dane te będą niezbędne zarówno dla epidemiologii jak i określenia wskaźników efektywności programu (propozycja </w:t>
      </w:r>
      <w:r w:rsidR="007F0C26">
        <w:t xml:space="preserve">wniosku do NFZ </w:t>
      </w:r>
      <w:r>
        <w:t xml:space="preserve"> znajduje się na końcu </w:t>
      </w:r>
      <w:r w:rsidR="007F0C26">
        <w:t>dokumentu</w:t>
      </w:r>
      <w:r>
        <w:t>)</w:t>
      </w:r>
      <w:r w:rsidR="007F0C26">
        <w:t xml:space="preserve">. </w:t>
      </w:r>
    </w:p>
  </w:comment>
  <w:comment w:id="16" w:author="Komentarz" w:date="2020-02-04T09:45:00Z" w:initials="user">
    <w:p w14:paraId="2C967533" w14:textId="1717AD70" w:rsidR="00660889" w:rsidRDefault="00660889">
      <w:pPr>
        <w:pStyle w:val="Tekstkomentarza"/>
      </w:pPr>
      <w:r>
        <w:rPr>
          <w:rStyle w:val="Odwoaniedokomentarza"/>
        </w:rPr>
        <w:annotationRef/>
      </w:r>
      <w:r>
        <w:t>T</w:t>
      </w:r>
      <w:r w:rsidRPr="00660889">
        <w:t>o wymaga sprawdzenia za każdym razem, ale prawdopodobnie dane te nie będą inne od danych ogólnopolskich</w:t>
      </w:r>
      <w:r>
        <w:t xml:space="preserve">. </w:t>
      </w:r>
    </w:p>
  </w:comment>
  <w:comment w:id="17" w:author="Komentarz" w:date="2020-02-04T09:46:00Z" w:initials="user">
    <w:p w14:paraId="036A70E6" w14:textId="0A0D1B18" w:rsidR="00660889" w:rsidRDefault="00660889">
      <w:pPr>
        <w:pStyle w:val="Tekstkomentarza"/>
      </w:pPr>
      <w:r>
        <w:rPr>
          <w:rStyle w:val="Odwoaniedokomentarza"/>
        </w:rPr>
        <w:annotationRef/>
      </w:r>
      <w:r>
        <w:t>P</w:t>
      </w:r>
      <w:r w:rsidRPr="00660889">
        <w:t>rzykładowy graf GUS dla danego województwa. Do uzyskania ze stron statystyk GUS</w:t>
      </w:r>
      <w:r>
        <w:t xml:space="preserve">. </w:t>
      </w:r>
    </w:p>
  </w:comment>
  <w:comment w:id="18" w:author="Komentarz" w:date="2020-02-04T09:48:00Z" w:initials="user">
    <w:p w14:paraId="6964B29E" w14:textId="0C0E23C8" w:rsidR="00660889" w:rsidRDefault="00660889">
      <w:pPr>
        <w:pStyle w:val="Tekstkomentarza"/>
      </w:pPr>
      <w:r>
        <w:rPr>
          <w:rStyle w:val="Odwoaniedokomentarza"/>
        </w:rPr>
        <w:annotationRef/>
      </w:r>
      <w:r w:rsidRPr="00660889">
        <w:t>Dane ze strony KRN. W takim układzie dostępne do poziomu województwa. W układzie tabelarycznym dostępne do poziomu gminy.</w:t>
      </w:r>
    </w:p>
  </w:comment>
  <w:comment w:id="19" w:author="Komentarz" w:date="2020-02-04T09:48:00Z" w:initials="user">
    <w:p w14:paraId="347DA563" w14:textId="62277F56" w:rsidR="00660889" w:rsidRDefault="00660889">
      <w:pPr>
        <w:pStyle w:val="Tekstkomentarza"/>
      </w:pPr>
      <w:r>
        <w:rPr>
          <w:rStyle w:val="Odwoaniedokomentarza"/>
        </w:rPr>
        <w:annotationRef/>
      </w:r>
      <w:r>
        <w:t>Tutaj n</w:t>
      </w:r>
      <w:r w:rsidRPr="00660889">
        <w:t>ależy wstawić aktualne dane dostępne z KRN (zazwyczaj z opóźnieniem 2-3 lata)</w:t>
      </w:r>
    </w:p>
  </w:comment>
  <w:comment w:id="20" w:author="Komentarz" w:date="2020-02-04T09:49:00Z" w:initials="user">
    <w:p w14:paraId="695EAAA1" w14:textId="70FCCA40" w:rsidR="006C714A" w:rsidRDefault="006C714A">
      <w:pPr>
        <w:pStyle w:val="Tekstkomentarza"/>
      </w:pPr>
      <w:r>
        <w:rPr>
          <w:rStyle w:val="Odwoaniedokomentarza"/>
        </w:rPr>
        <w:annotationRef/>
      </w:r>
      <w:r>
        <w:t>D</w:t>
      </w:r>
      <w:r w:rsidRPr="006C714A">
        <w:t>ane na stronach www NFZ dostępne do poziomu województwa. Możliwe uzy</w:t>
      </w:r>
      <w:r w:rsidR="007F0C26">
        <w:t xml:space="preserve">skanie dokładnych danych od NFZ. </w:t>
      </w:r>
      <w:r w:rsidRPr="006C714A">
        <w:t>Wzór wniosku załączony</w:t>
      </w:r>
      <w:r w:rsidR="007F0C26">
        <w:t xml:space="preserve"> jest</w:t>
      </w:r>
      <w:r w:rsidRPr="006C714A">
        <w:t xml:space="preserve"> </w:t>
      </w:r>
      <w:r>
        <w:t>na samym dole</w:t>
      </w:r>
      <w:r w:rsidRPr="006C714A">
        <w:t xml:space="preserve"> </w:t>
      </w:r>
      <w:r w:rsidR="007F0C26">
        <w:t>schematu</w:t>
      </w:r>
      <w:r w:rsidRPr="006C714A">
        <w:t>.</w:t>
      </w:r>
    </w:p>
  </w:comment>
  <w:comment w:id="23" w:author="Komentarz" w:date="2020-02-04T09:51:00Z" w:initials="user">
    <w:p w14:paraId="5F5CD23D" w14:textId="3AD12BFD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S</w:t>
      </w:r>
      <w:r w:rsidRPr="002B73A9">
        <w:t>tandardowy opis nie wymagający zmian po stronie samorządu terytorialnego.</w:t>
      </w:r>
    </w:p>
  </w:comment>
  <w:comment w:id="28" w:author="Komentarz" w:date="2020-02-04T09:51:00Z" w:initials="user">
    <w:p w14:paraId="3885CDD5" w14:textId="003D0957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C</w:t>
      </w:r>
      <w:r w:rsidRPr="002B73A9">
        <w:t>el główny skonstruowany jest w taki sposób, by spełniał kryteria SMART.</w:t>
      </w:r>
    </w:p>
  </w:comment>
  <w:comment w:id="31" w:author="Komentarz" w:date="2020-02-04T09:52:00Z" w:initials="user">
    <w:p w14:paraId="64EA5FC2" w14:textId="20501EC3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Cele szczegółowe mają</w:t>
      </w:r>
      <w:r w:rsidRPr="002B73A9">
        <w:t xml:space="preserve"> za zadanie doprecyzować założenia realizacji programu</w:t>
      </w:r>
      <w:r>
        <w:t xml:space="preserve">. </w:t>
      </w:r>
    </w:p>
  </w:comment>
  <w:comment w:id="34" w:author="Komentarz" w:date="2020-02-04T09:52:00Z" w:initials="user">
    <w:p w14:paraId="3F88E1A7" w14:textId="76B6B6DA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L</w:t>
      </w:r>
      <w:r w:rsidRPr="002B73A9">
        <w:t>ata z których analizowane są dane powinny o min. rok poprzedzać rok rozpoczęcia programu oraz obejmować okres minimum roku po zakończeniu części szczepiennej programu</w:t>
      </w:r>
      <w:r>
        <w:t xml:space="preserve">. </w:t>
      </w:r>
    </w:p>
  </w:comment>
  <w:comment w:id="39" w:author="Komentarz" w:date="2020-02-04T09:53:00Z" w:initials="user">
    <w:p w14:paraId="69661093" w14:textId="5CA37B57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P</w:t>
      </w:r>
      <w:r w:rsidRPr="002B73A9">
        <w:t>opulacja docelowa powinna być wybrana w oparciu o istotność epidemiologiczną danych nowotworów. Poniżej wybrano kilka nowotworów istotnych z powodów epidemiologicznych oraz potencjalnego wpływu szczepień na efekt leczenia (na podstawie piśmiennictwa)</w:t>
      </w:r>
      <w:r>
        <w:t xml:space="preserve">. </w:t>
      </w:r>
    </w:p>
  </w:comment>
  <w:comment w:id="40" w:author="Komentarz" w:date="2020-02-04T09:53:00Z" w:initials="user">
    <w:p w14:paraId="4EEED888" w14:textId="7FBB6771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P</w:t>
      </w:r>
      <w:r w:rsidRPr="002B73A9">
        <w:t>roponowany zestaw nowotworów. Może ulegać modyfikacji w zależności od danych epidemiologicznych w danym województwie oraz od dostępnych środków finansowych. Ważne by objąć dużą część populacji osób chorujących na dany nowotwór niż mały procent chorujących na jeden z wielu nowotworów.</w:t>
      </w:r>
    </w:p>
  </w:comment>
  <w:comment w:id="43" w:author="Komentarz" w:date="2020-02-04T09:54:00Z" w:initials="user">
    <w:p w14:paraId="6A521C4D" w14:textId="74945163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O</w:t>
      </w:r>
      <w:r w:rsidRPr="002B73A9">
        <w:t>pisane kryteria kwalifikacji są szerokim dopuszczeniem potencjalnych uczestników do uczestnictwa w programie. jedynymi istotnymi ograniczeniami jest włączanie wyłącznie mieszkańców oraz włączanie osób z odpowiednim, niskim, poziomem zaawansowania choroby.</w:t>
      </w:r>
    </w:p>
  </w:comment>
  <w:comment w:id="44" w:author="Komentarz" w:date="2020-02-04T09:54:00Z" w:initials="user">
    <w:p w14:paraId="50634689" w14:textId="15896E4D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Liczba i rodzaj nowotworów zależne</w:t>
      </w:r>
      <w:r w:rsidRPr="002B73A9">
        <w:t xml:space="preserve"> od decyzji JST – w zależności od możliwości finansowych i organizacyjnych</w:t>
      </w:r>
      <w:r>
        <w:t xml:space="preserve">. </w:t>
      </w:r>
    </w:p>
  </w:comment>
  <w:comment w:id="47" w:author="Komentarz" w:date="2020-02-04T09:55:00Z" w:initials="user">
    <w:p w14:paraId="0798355E" w14:textId="55DE78DE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S</w:t>
      </w:r>
      <w:r w:rsidRPr="002B73A9">
        <w:t>tandardowy opis, nie wymagający zmian przez JST</w:t>
      </w:r>
    </w:p>
  </w:comment>
  <w:comment w:id="51" w:author="Komentarz" w:date="2020-02-04T09:56:00Z" w:initials="user">
    <w:p w14:paraId="2041BE12" w14:textId="5E20E3D5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P</w:t>
      </w:r>
      <w:r w:rsidRPr="002B73A9">
        <w:t>rzedstawione zapisy pozwalają na szerokie przedstawienie informacji o programie we wszystkich potencjalnych miejscach, w których może pojawić się pacjent z podejrzeniem lub rozpoznaniem choroby onkologicznej. Zakres działań informacyjnych powinien być dopasowany do wielkości oraz możliwości samorządu. Jednak zbyt duże ograniczenie działań informacyjnych może doprowadzić do ograniczenia potencjalnych uczestników a przez to ograniczenia efektów programu.</w:t>
      </w:r>
    </w:p>
  </w:comment>
  <w:comment w:id="58" w:author="Komentarz" w:date="2020-02-04T09:57:00Z" w:initials="user">
    <w:p w14:paraId="24F7733D" w14:textId="57516D82" w:rsidR="002B73A9" w:rsidRDefault="002B73A9">
      <w:pPr>
        <w:pStyle w:val="Tekstkomentarza"/>
      </w:pPr>
      <w:r>
        <w:rPr>
          <w:rStyle w:val="Odwoaniedokomentarza"/>
        </w:rPr>
        <w:annotationRef/>
      </w:r>
      <w:r>
        <w:t>S</w:t>
      </w:r>
      <w:r w:rsidRPr="002B73A9">
        <w:t>posób realizacji programu – czy na poziomie POZ w danej gminie czy na poziomie placówek specjalistycznych zależny jest od warunków lokalnych JST. Możliwe są oba scenariusze lub łączenie POZ i placówek specjalistycznych na terenie danego samorządu. Większa liczb realizatorów zwiększa szansę na objęcie dużej liczby pacjentów onkologicznych.</w:t>
      </w:r>
    </w:p>
  </w:comment>
  <w:comment w:id="61" w:author="Komentarz" w:date="2020-02-04T09:57:00Z" w:initials="user">
    <w:p w14:paraId="4664EE82" w14:textId="468F8940" w:rsidR="00F16FB8" w:rsidRDefault="00F16FB8">
      <w:pPr>
        <w:pStyle w:val="Tekstkomentarza"/>
      </w:pPr>
      <w:r>
        <w:rPr>
          <w:rStyle w:val="Odwoaniedokomentarza"/>
        </w:rPr>
        <w:annotationRef/>
      </w:r>
      <w:r>
        <w:t>S</w:t>
      </w:r>
      <w:r w:rsidRPr="00F16FB8">
        <w:t xml:space="preserve">tandardowy opis nie wymagający zmian ze strony </w:t>
      </w:r>
      <w:r>
        <w:t xml:space="preserve">JST </w:t>
      </w:r>
    </w:p>
  </w:comment>
  <w:comment w:id="69" w:author="Komentarz" w:date="2020-02-04T09:58:00Z" w:initials="user">
    <w:p w14:paraId="0B15C45A" w14:textId="4C72D273" w:rsidR="00F16FB8" w:rsidRDefault="00F16FB8" w:rsidP="00F16FB8">
      <w:pPr>
        <w:pStyle w:val="Tekstkomentarza"/>
      </w:pPr>
      <w:r>
        <w:rPr>
          <w:rStyle w:val="Odwoaniedokomentarza"/>
        </w:rPr>
        <w:annotationRef/>
      </w:r>
      <w:r>
        <w:t>Ewaluacja programu musi odnosić się do określonego pierwotnie celu oraz mierników efektywności. Ewaluacja efektywności programu możliwa będzie dopiero po min. 2 latach od zakończenia pełnego cyklu programu. Dopiero po tym okresie możliwe będą do zaobserwowania niektóre wyniki jak np. spadek zapadalności czy śmiertelności w grupie zaszczepionych w ramach programu.</w:t>
      </w:r>
    </w:p>
    <w:p w14:paraId="5D1A6F1C" w14:textId="77777777" w:rsidR="00F16FB8" w:rsidRDefault="00F16FB8" w:rsidP="00F16FB8">
      <w:pPr>
        <w:pStyle w:val="Tekstkomentarza"/>
      </w:pPr>
      <w:r>
        <w:t>By tego typu dane pozyskać niezbędne jest pozyskanie zgody pacjentów na dalsze używania np. danych kontaktowych czy nr PESEL w celu wyszukiwania (anonimowego) w danych GUS czy NFZ.</w:t>
      </w:r>
    </w:p>
    <w:p w14:paraId="5A256AC6" w14:textId="77777777" w:rsidR="00F16FB8" w:rsidRDefault="00F16FB8" w:rsidP="00F16FB8">
      <w:pPr>
        <w:pStyle w:val="Tekstkomentarza"/>
      </w:pPr>
      <w:r>
        <w:t>Ewaluacja może również odnosić się do aspektów organizacyjno-administracyjnych. Trybu zaproszeń, liczby punktów realizacji programu, ceny, zadowolenia uczestników, etc. Będzie to dodatkowym walorem programu.</w:t>
      </w:r>
    </w:p>
    <w:p w14:paraId="687E1375" w14:textId="017C2719" w:rsidR="00F16FB8" w:rsidRDefault="00F16FB8" w:rsidP="00F16FB8">
      <w:pPr>
        <w:pStyle w:val="Tekstkomentarza"/>
      </w:pPr>
      <w:r>
        <w:t>Należy zaznaczyć, że choć ewaluacja będzie podejmowana po zakończeniu kluczowej części PPZ – czy li szczepień, należy ją zaplanować i przewidzieć na etapie przygotowania PPZ. Dotyczy to m.in. obowiązku dokonania ewaluacji po 2-3 latach od zakończenia programu poprzez pozyskanie danych z NFZ/KOROUN czy PZH.</w:t>
      </w:r>
    </w:p>
    <w:p w14:paraId="385114DF" w14:textId="199A8974" w:rsidR="00F16FB8" w:rsidRDefault="00F16FB8">
      <w:pPr>
        <w:pStyle w:val="Tekstkomentarza"/>
      </w:pPr>
    </w:p>
  </w:comment>
  <w:comment w:id="74" w:author="Komentarz" w:date="2020-02-04T09:58:00Z" w:initials="user">
    <w:p w14:paraId="0C19A3E4" w14:textId="13ACB6B4" w:rsidR="004766C1" w:rsidRDefault="004766C1">
      <w:pPr>
        <w:pStyle w:val="Tekstkomentarza"/>
      </w:pPr>
      <w:r>
        <w:rPr>
          <w:rStyle w:val="Odwoaniedokomentarza"/>
        </w:rPr>
        <w:annotationRef/>
      </w:r>
      <w:r>
        <w:t>S</w:t>
      </w:r>
      <w:r w:rsidRPr="004766C1">
        <w:t>zacowane koszty jednostkowe powinny wynikać z aktualnej ceny szczepionki oraz kosztu podania szczepionki</w:t>
      </w:r>
      <w:r>
        <w:t xml:space="preserve">. </w:t>
      </w:r>
    </w:p>
  </w:comment>
  <w:comment w:id="75" w:author="Komentarz" w:date="2020-02-04T09:59:00Z" w:initials="user">
    <w:p w14:paraId="48934596" w14:textId="5BC921CB" w:rsidR="004766C1" w:rsidRDefault="004766C1">
      <w:pPr>
        <w:pStyle w:val="Tekstkomentarza"/>
      </w:pPr>
      <w:r>
        <w:rPr>
          <w:rStyle w:val="Odwoaniedokomentarza"/>
        </w:rPr>
        <w:annotationRef/>
      </w:r>
      <w:r w:rsidRPr="004766C1">
        <w:t>Założenie mniejszej niż 10% wysokości kosztów administracyjnych może powodować nieefektywność wydatkowania pozostałych środków ze względu na ograniczenie nadzoru, promocji oraz uniemożliwić właściwe monitorowanie i ewaluacji programu. Te elementy również kosztują i powinny być wpisane w budżet programu.</w:t>
      </w:r>
    </w:p>
  </w:comment>
  <w:comment w:id="78" w:author="Komentarz" w:date="2020-02-04T09:59:00Z" w:initials="user">
    <w:p w14:paraId="48FE73B8" w14:textId="095328E3" w:rsidR="004766C1" w:rsidRDefault="004766C1">
      <w:pPr>
        <w:pStyle w:val="Tekstkomentarza"/>
      </w:pPr>
      <w:r>
        <w:rPr>
          <w:rStyle w:val="Odwoaniedokomentarza"/>
        </w:rPr>
        <w:annotationRef/>
      </w:r>
      <w:r>
        <w:t>Koszty</w:t>
      </w:r>
      <w:r w:rsidRPr="004766C1">
        <w:t xml:space="preserve"> całkowite obejmują koszty szczepienia zakładanej liczby uczestników oraz koszty działań promocyjnych i administracyjnych</w:t>
      </w:r>
      <w:r>
        <w:t xml:space="preserve">. </w:t>
      </w:r>
    </w:p>
  </w:comment>
  <w:comment w:id="84" w:author="Komentarz" w:date="2020-02-04T11:02:00Z" w:initials="user">
    <w:p w14:paraId="5D969B46" w14:textId="7F52C01F" w:rsidR="00163751" w:rsidRDefault="00163751">
      <w:pPr>
        <w:pStyle w:val="Tekstkomentarza"/>
      </w:pPr>
      <w:r>
        <w:rPr>
          <w:rStyle w:val="Odwoaniedokomentarza"/>
        </w:rPr>
        <w:annotationRef/>
      </w:r>
      <w:r>
        <w:t>WZÓR WNIOSKU Z PROŚBĄ</w:t>
      </w:r>
      <w:r w:rsidR="008F195E">
        <w:t xml:space="preserve"> DO NFZ O DANE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0019C" w15:done="0"/>
  <w15:commentEx w15:paraId="7B742C2E" w15:done="0"/>
  <w15:commentEx w15:paraId="43C7F154" w15:done="0"/>
  <w15:commentEx w15:paraId="21A130CF" w15:done="0"/>
  <w15:commentEx w15:paraId="36A43FA8" w15:done="0"/>
  <w15:commentEx w15:paraId="73E2E2CD" w15:done="0"/>
  <w15:commentEx w15:paraId="6B77A448" w15:done="0"/>
  <w15:commentEx w15:paraId="2C967533" w15:done="0"/>
  <w15:commentEx w15:paraId="036A70E6" w15:done="0"/>
  <w15:commentEx w15:paraId="6964B29E" w15:done="0"/>
  <w15:commentEx w15:paraId="347DA563" w15:done="0"/>
  <w15:commentEx w15:paraId="695EAAA1" w15:done="0"/>
  <w15:commentEx w15:paraId="5F5CD23D" w15:done="0"/>
  <w15:commentEx w15:paraId="3885CDD5" w15:done="0"/>
  <w15:commentEx w15:paraId="64EA5FC2" w15:done="0"/>
  <w15:commentEx w15:paraId="3F88E1A7" w15:done="0"/>
  <w15:commentEx w15:paraId="69661093" w15:done="0"/>
  <w15:commentEx w15:paraId="4EEED888" w15:done="0"/>
  <w15:commentEx w15:paraId="6A521C4D" w15:done="0"/>
  <w15:commentEx w15:paraId="50634689" w15:done="0"/>
  <w15:commentEx w15:paraId="0798355E" w15:done="0"/>
  <w15:commentEx w15:paraId="2041BE12" w15:done="0"/>
  <w15:commentEx w15:paraId="24F7733D" w15:done="0"/>
  <w15:commentEx w15:paraId="4664EE82" w15:done="0"/>
  <w15:commentEx w15:paraId="385114DF" w15:done="0"/>
  <w15:commentEx w15:paraId="0C19A3E4" w15:done="0"/>
  <w15:commentEx w15:paraId="48934596" w15:done="0"/>
  <w15:commentEx w15:paraId="48FE73B8" w15:done="0"/>
  <w15:commentEx w15:paraId="5D969B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9ECFF" w16cid:durableId="2165687E"/>
  <w16cid:commentId w16cid:paraId="07CBE87A" w16cid:durableId="21A75EE8"/>
  <w16cid:commentId w16cid:paraId="5FD166F7" w16cid:durableId="2165687F"/>
  <w16cid:commentId w16cid:paraId="7268A9CA" w16cid:durableId="21656880"/>
  <w16cid:commentId w16cid:paraId="6539F866" w16cid:durableId="21656881"/>
  <w16cid:commentId w16cid:paraId="424523C2" w16cid:durableId="21656BB0"/>
  <w16cid:commentId w16cid:paraId="2348A064" w16cid:durableId="21A74C14"/>
  <w16cid:commentId w16cid:paraId="7C702E98" w16cid:durableId="21656BE3"/>
  <w16cid:commentId w16cid:paraId="3A6EC3C2" w16cid:durableId="21A74C16"/>
  <w16cid:commentId w16cid:paraId="21C01E77" w16cid:durableId="21656882"/>
  <w16cid:commentId w16cid:paraId="2D8C1D02" w16cid:durableId="21656884"/>
  <w16cid:commentId w16cid:paraId="428D494E" w16cid:durableId="21656885"/>
  <w16cid:commentId w16cid:paraId="04A0DE00" w16cid:durableId="21656886"/>
  <w16cid:commentId w16cid:paraId="593BCDE5" w16cid:durableId="21656887"/>
  <w16cid:commentId w16cid:paraId="467AD784" w16cid:durableId="21656888"/>
  <w16cid:commentId w16cid:paraId="167F7B7F" w16cid:durableId="21656889"/>
  <w16cid:commentId w16cid:paraId="759B1DDF" w16cid:durableId="2165688A"/>
  <w16cid:commentId w16cid:paraId="0CBB1DFD" w16cid:durableId="2165688B"/>
  <w16cid:commentId w16cid:paraId="13EBFA4C" w16cid:durableId="2165688C"/>
  <w16cid:commentId w16cid:paraId="0F408AE1" w16cid:durableId="2165688D"/>
  <w16cid:commentId w16cid:paraId="65A9E5CE" w16cid:durableId="2165688E"/>
  <w16cid:commentId w16cid:paraId="02D2D4C7" w16cid:durableId="2165688F"/>
  <w16cid:commentId w16cid:paraId="66C456CA" w16cid:durableId="21656890"/>
  <w16cid:commentId w16cid:paraId="7092CE2D" w16cid:durableId="21656891"/>
  <w16cid:commentId w16cid:paraId="271A27C8" w16cid:durableId="21656892"/>
  <w16cid:commentId w16cid:paraId="35DB4B2C" w16cid:durableId="21656893"/>
  <w16cid:commentId w16cid:paraId="420CDD8A" w16cid:durableId="21656894"/>
  <w16cid:commentId w16cid:paraId="2764A215" w16cid:durableId="21656895"/>
  <w16cid:commentId w16cid:paraId="2564C14B" w16cid:durableId="21656896"/>
  <w16cid:commentId w16cid:paraId="4C70B033" w16cid:durableId="21656897"/>
  <w16cid:commentId w16cid:paraId="107E6960" w16cid:durableId="21656898"/>
  <w16cid:commentId w16cid:paraId="5B06D8C9" w16cid:durableId="21656899"/>
  <w16cid:commentId w16cid:paraId="0975C9F6" w16cid:durableId="2165689A"/>
  <w16cid:commentId w16cid:paraId="25BFC0A8" w16cid:durableId="2165689B"/>
  <w16cid:commentId w16cid:paraId="1CA70AB7" w16cid:durableId="2165689C"/>
  <w16cid:commentId w16cid:paraId="62620F26" w16cid:durableId="216568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A815E" w14:textId="77777777" w:rsidR="00312348" w:rsidRDefault="00312348" w:rsidP="001C4EA8">
      <w:pPr>
        <w:spacing w:after="0" w:line="240" w:lineRule="auto"/>
      </w:pPr>
      <w:r>
        <w:separator/>
      </w:r>
    </w:p>
  </w:endnote>
  <w:endnote w:type="continuationSeparator" w:id="0">
    <w:p w14:paraId="2F944BA1" w14:textId="77777777" w:rsidR="00312348" w:rsidRDefault="00312348" w:rsidP="001C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5013A" w14:textId="0E2564EE" w:rsidR="00312348" w:rsidRDefault="00312348" w:rsidP="001C4E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35B6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2233" w14:textId="77777777" w:rsidR="00312348" w:rsidRDefault="00312348" w:rsidP="001C4E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35B6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FF7C" w14:textId="77777777" w:rsidR="00312348" w:rsidRDefault="00312348" w:rsidP="001C4EA8">
      <w:pPr>
        <w:spacing w:after="0" w:line="240" w:lineRule="auto"/>
      </w:pPr>
      <w:r>
        <w:separator/>
      </w:r>
    </w:p>
  </w:footnote>
  <w:footnote w:type="continuationSeparator" w:id="0">
    <w:p w14:paraId="0F10B78F" w14:textId="77777777" w:rsidR="00312348" w:rsidRDefault="00312348" w:rsidP="001C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C2E"/>
    <w:multiLevelType w:val="hybridMultilevel"/>
    <w:tmpl w:val="13CE2486"/>
    <w:lvl w:ilvl="0" w:tplc="B6F2D914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25F4D"/>
    <w:multiLevelType w:val="multilevel"/>
    <w:tmpl w:val="C31A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7B15CD"/>
    <w:multiLevelType w:val="hybridMultilevel"/>
    <w:tmpl w:val="1176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698"/>
    <w:multiLevelType w:val="hybridMultilevel"/>
    <w:tmpl w:val="0E48596A"/>
    <w:lvl w:ilvl="0" w:tplc="D3A4B94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A0A"/>
    <w:multiLevelType w:val="hybridMultilevel"/>
    <w:tmpl w:val="A126C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FF3"/>
    <w:multiLevelType w:val="hybridMultilevel"/>
    <w:tmpl w:val="7CA43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19A9"/>
    <w:multiLevelType w:val="hybridMultilevel"/>
    <w:tmpl w:val="2B66508A"/>
    <w:lvl w:ilvl="0" w:tplc="B6F2D91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1F42"/>
    <w:multiLevelType w:val="hybridMultilevel"/>
    <w:tmpl w:val="BDD88A24"/>
    <w:lvl w:ilvl="0" w:tplc="DEC2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47484"/>
    <w:multiLevelType w:val="hybridMultilevel"/>
    <w:tmpl w:val="91FAA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B08B0"/>
    <w:multiLevelType w:val="multilevel"/>
    <w:tmpl w:val="B85C1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BA840BF"/>
    <w:multiLevelType w:val="multilevel"/>
    <w:tmpl w:val="61FEE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4F6A54"/>
    <w:multiLevelType w:val="hybridMultilevel"/>
    <w:tmpl w:val="B0E25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D1861"/>
    <w:multiLevelType w:val="hybridMultilevel"/>
    <w:tmpl w:val="450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605F1"/>
    <w:multiLevelType w:val="hybridMultilevel"/>
    <w:tmpl w:val="43CE9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180"/>
        </w:tabs>
        <w:ind w:left="198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1A0207F"/>
    <w:multiLevelType w:val="hybridMultilevel"/>
    <w:tmpl w:val="09AA2A60"/>
    <w:lvl w:ilvl="0" w:tplc="0A9C5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A4B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A85A0F"/>
    <w:multiLevelType w:val="hybridMultilevel"/>
    <w:tmpl w:val="86108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10808"/>
    <w:multiLevelType w:val="hybridMultilevel"/>
    <w:tmpl w:val="780AA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82D01"/>
    <w:multiLevelType w:val="hybridMultilevel"/>
    <w:tmpl w:val="222A0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97F25"/>
    <w:multiLevelType w:val="hybridMultilevel"/>
    <w:tmpl w:val="208AB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A16EC"/>
    <w:multiLevelType w:val="hybridMultilevel"/>
    <w:tmpl w:val="DFB25444"/>
    <w:lvl w:ilvl="0" w:tplc="0F36CE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180"/>
        </w:tabs>
        <w:ind w:left="198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6E17E5"/>
    <w:multiLevelType w:val="hybridMultilevel"/>
    <w:tmpl w:val="C938FF16"/>
    <w:lvl w:ilvl="0" w:tplc="B5A28AB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320F33E5"/>
    <w:multiLevelType w:val="hybridMultilevel"/>
    <w:tmpl w:val="43268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200EE"/>
    <w:multiLevelType w:val="hybridMultilevel"/>
    <w:tmpl w:val="CACA439A"/>
    <w:lvl w:ilvl="0" w:tplc="B6F2D914">
      <w:start w:val="6"/>
      <w:numFmt w:val="bullet"/>
      <w:lvlText w:val="•"/>
      <w:lvlJc w:val="left"/>
      <w:pPr>
        <w:ind w:left="1831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 w15:restartNumberingAfterBreak="0">
    <w:nsid w:val="3B9B6D3B"/>
    <w:multiLevelType w:val="multilevel"/>
    <w:tmpl w:val="B85C1E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EF210A1"/>
    <w:multiLevelType w:val="hybridMultilevel"/>
    <w:tmpl w:val="520AE26C"/>
    <w:lvl w:ilvl="0" w:tplc="B6F2D91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067AA"/>
    <w:multiLevelType w:val="hybridMultilevel"/>
    <w:tmpl w:val="56C2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751D4"/>
    <w:multiLevelType w:val="hybridMultilevel"/>
    <w:tmpl w:val="02A6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11C7F"/>
    <w:multiLevelType w:val="hybridMultilevel"/>
    <w:tmpl w:val="D116BEC4"/>
    <w:lvl w:ilvl="0" w:tplc="0F36CE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1B8419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9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35043"/>
    <w:multiLevelType w:val="hybridMultilevel"/>
    <w:tmpl w:val="A94C3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32C0D"/>
    <w:multiLevelType w:val="hybridMultilevel"/>
    <w:tmpl w:val="5556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352C"/>
    <w:multiLevelType w:val="hybridMultilevel"/>
    <w:tmpl w:val="94449D9C"/>
    <w:lvl w:ilvl="0" w:tplc="0F36CE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1B8419D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900"/>
        </w:tabs>
        <w:ind w:left="2700" w:hanging="360"/>
      </w:pPr>
      <w:rPr>
        <w:rFonts w:cs="Times New Roman" w:hint="default"/>
      </w:rPr>
    </w:lvl>
    <w:lvl w:ilvl="3" w:tplc="55FC2158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F20C50">
      <w:start w:val="4"/>
      <w:numFmt w:val="upperRoman"/>
      <w:lvlText w:val="%6."/>
      <w:lvlJc w:val="righ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0330290"/>
    <w:multiLevelType w:val="hybridMultilevel"/>
    <w:tmpl w:val="5922E46A"/>
    <w:lvl w:ilvl="0" w:tplc="E0140C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865F5"/>
    <w:multiLevelType w:val="hybridMultilevel"/>
    <w:tmpl w:val="12302A7A"/>
    <w:lvl w:ilvl="0" w:tplc="B6F2D91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26560"/>
    <w:multiLevelType w:val="multilevel"/>
    <w:tmpl w:val="C56A0F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23D2E12"/>
    <w:multiLevelType w:val="multilevel"/>
    <w:tmpl w:val="D89C58BE"/>
    <w:lvl w:ilvl="0">
      <w:start w:val="1"/>
      <w:numFmt w:val="decimal"/>
      <w:lvlText w:val="%1."/>
      <w:lvlJc w:val="center"/>
      <w:pPr>
        <w:tabs>
          <w:tab w:val="num" w:pos="2711"/>
        </w:tabs>
        <w:ind w:left="3621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isLgl/>
      <w:lvlText w:val="%1.%2"/>
      <w:lvlJc w:val="left"/>
      <w:pPr>
        <w:ind w:left="36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35" w15:restartNumberingAfterBreak="0">
    <w:nsid w:val="5BA81182"/>
    <w:multiLevelType w:val="hybridMultilevel"/>
    <w:tmpl w:val="BD365A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A92E0E"/>
    <w:multiLevelType w:val="multilevel"/>
    <w:tmpl w:val="09AA2A60"/>
    <w:lvl w:ilvl="0">
      <w:start w:val="1"/>
      <w:numFmt w:val="decimal"/>
      <w:lvlText w:val="%1."/>
      <w:lvlJc w:val="left"/>
      <w:pPr>
        <w:ind w:left="654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7" w15:restartNumberingAfterBreak="0">
    <w:nsid w:val="5BF509C7"/>
    <w:multiLevelType w:val="hybridMultilevel"/>
    <w:tmpl w:val="A7724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21EFE"/>
    <w:multiLevelType w:val="multilevel"/>
    <w:tmpl w:val="7FDA6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DBA604E"/>
    <w:multiLevelType w:val="hybridMultilevel"/>
    <w:tmpl w:val="CDD63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E7F37"/>
    <w:multiLevelType w:val="hybridMultilevel"/>
    <w:tmpl w:val="5736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4092B"/>
    <w:multiLevelType w:val="multilevel"/>
    <w:tmpl w:val="222A0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141175"/>
    <w:multiLevelType w:val="hybridMultilevel"/>
    <w:tmpl w:val="E02EFF80"/>
    <w:lvl w:ilvl="0" w:tplc="B6F2D91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92BA4"/>
    <w:multiLevelType w:val="hybridMultilevel"/>
    <w:tmpl w:val="EE1C295E"/>
    <w:lvl w:ilvl="0" w:tplc="B6F2D914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92627"/>
    <w:multiLevelType w:val="hybridMultilevel"/>
    <w:tmpl w:val="FE0A6C98"/>
    <w:lvl w:ilvl="0" w:tplc="0F36CE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538E990">
      <w:start w:val="3"/>
      <w:numFmt w:val="lowerLetter"/>
      <w:lvlText w:val="%3)"/>
      <w:lvlJc w:val="left"/>
      <w:pPr>
        <w:tabs>
          <w:tab w:val="num" w:pos="9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DE00303"/>
    <w:multiLevelType w:val="hybridMultilevel"/>
    <w:tmpl w:val="8DC6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314CB"/>
    <w:multiLevelType w:val="hybridMultilevel"/>
    <w:tmpl w:val="B49A0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5159C"/>
    <w:multiLevelType w:val="hybridMultilevel"/>
    <w:tmpl w:val="8EBE9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0277C"/>
    <w:multiLevelType w:val="hybridMultilevel"/>
    <w:tmpl w:val="0CBC06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E41FF0"/>
    <w:multiLevelType w:val="hybridMultilevel"/>
    <w:tmpl w:val="FAA6491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1F3026"/>
    <w:multiLevelType w:val="multilevel"/>
    <w:tmpl w:val="E0B2B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9CE2614"/>
    <w:multiLevelType w:val="hybridMultilevel"/>
    <w:tmpl w:val="028A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1414DB"/>
    <w:multiLevelType w:val="hybridMultilevel"/>
    <w:tmpl w:val="A92A62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873363"/>
    <w:multiLevelType w:val="hybridMultilevel"/>
    <w:tmpl w:val="A984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00508"/>
    <w:multiLevelType w:val="hybridMultilevel"/>
    <w:tmpl w:val="8C60C1C2"/>
    <w:lvl w:ilvl="0" w:tplc="D3A4B940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5" w15:restartNumberingAfterBreak="0">
    <w:nsid w:val="7D4E5C7C"/>
    <w:multiLevelType w:val="hybridMultilevel"/>
    <w:tmpl w:val="85F0B988"/>
    <w:lvl w:ilvl="0" w:tplc="D3A4B940">
      <w:start w:val="1"/>
      <w:numFmt w:val="bullet"/>
      <w:lvlText w:val="-"/>
      <w:lvlJc w:val="left"/>
      <w:pPr>
        <w:ind w:left="18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6" w15:restartNumberingAfterBreak="0">
    <w:nsid w:val="7F3D0A0A"/>
    <w:multiLevelType w:val="hybridMultilevel"/>
    <w:tmpl w:val="0CBC0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675A8C"/>
    <w:multiLevelType w:val="hybridMultilevel"/>
    <w:tmpl w:val="FBAA3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29"/>
  </w:num>
  <w:num w:numId="4">
    <w:abstractNumId w:val="39"/>
  </w:num>
  <w:num w:numId="5">
    <w:abstractNumId w:val="4"/>
  </w:num>
  <w:num w:numId="6">
    <w:abstractNumId w:val="45"/>
  </w:num>
  <w:num w:numId="7">
    <w:abstractNumId w:val="18"/>
  </w:num>
  <w:num w:numId="8">
    <w:abstractNumId w:val="35"/>
  </w:num>
  <w:num w:numId="9">
    <w:abstractNumId w:val="21"/>
  </w:num>
  <w:num w:numId="10">
    <w:abstractNumId w:val="33"/>
  </w:num>
  <w:num w:numId="11">
    <w:abstractNumId w:val="46"/>
  </w:num>
  <w:num w:numId="12">
    <w:abstractNumId w:val="11"/>
  </w:num>
  <w:num w:numId="13">
    <w:abstractNumId w:val="5"/>
  </w:num>
  <w:num w:numId="14">
    <w:abstractNumId w:val="52"/>
  </w:num>
  <w:num w:numId="15">
    <w:abstractNumId w:val="49"/>
  </w:num>
  <w:num w:numId="16">
    <w:abstractNumId w:val="37"/>
  </w:num>
  <w:num w:numId="17">
    <w:abstractNumId w:val="47"/>
  </w:num>
  <w:num w:numId="18">
    <w:abstractNumId w:val="57"/>
  </w:num>
  <w:num w:numId="19">
    <w:abstractNumId w:val="31"/>
  </w:num>
  <w:num w:numId="20">
    <w:abstractNumId w:val="51"/>
  </w:num>
  <w:num w:numId="21">
    <w:abstractNumId w:val="15"/>
  </w:num>
  <w:num w:numId="22">
    <w:abstractNumId w:val="27"/>
  </w:num>
  <w:num w:numId="23">
    <w:abstractNumId w:val="44"/>
  </w:num>
  <w:num w:numId="24">
    <w:abstractNumId w:val="54"/>
  </w:num>
  <w:num w:numId="25">
    <w:abstractNumId w:val="23"/>
  </w:num>
  <w:num w:numId="26">
    <w:abstractNumId w:val="34"/>
  </w:num>
  <w:num w:numId="27">
    <w:abstractNumId w:val="14"/>
  </w:num>
  <w:num w:numId="28">
    <w:abstractNumId w:val="55"/>
  </w:num>
  <w:num w:numId="29">
    <w:abstractNumId w:val="30"/>
  </w:num>
  <w:num w:numId="30">
    <w:abstractNumId w:val="28"/>
  </w:num>
  <w:num w:numId="31">
    <w:abstractNumId w:val="26"/>
  </w:num>
  <w:num w:numId="32">
    <w:abstractNumId w:val="8"/>
  </w:num>
  <w:num w:numId="33">
    <w:abstractNumId w:val="48"/>
  </w:num>
  <w:num w:numId="34">
    <w:abstractNumId w:val="56"/>
  </w:num>
  <w:num w:numId="35">
    <w:abstractNumId w:val="17"/>
  </w:num>
  <w:num w:numId="36">
    <w:abstractNumId w:val="9"/>
  </w:num>
  <w:num w:numId="37">
    <w:abstractNumId w:val="41"/>
  </w:num>
  <w:num w:numId="38">
    <w:abstractNumId w:val="12"/>
  </w:num>
  <w:num w:numId="39">
    <w:abstractNumId w:val="3"/>
  </w:num>
  <w:num w:numId="40">
    <w:abstractNumId w:val="24"/>
  </w:num>
  <w:num w:numId="41">
    <w:abstractNumId w:val="43"/>
  </w:num>
  <w:num w:numId="42">
    <w:abstractNumId w:val="32"/>
  </w:num>
  <w:num w:numId="43">
    <w:abstractNumId w:val="50"/>
  </w:num>
  <w:num w:numId="44">
    <w:abstractNumId w:val="20"/>
  </w:num>
  <w:num w:numId="45">
    <w:abstractNumId w:val="36"/>
  </w:num>
  <w:num w:numId="46">
    <w:abstractNumId w:val="22"/>
  </w:num>
  <w:num w:numId="47">
    <w:abstractNumId w:val="0"/>
  </w:num>
  <w:num w:numId="48">
    <w:abstractNumId w:val="6"/>
  </w:num>
  <w:num w:numId="49">
    <w:abstractNumId w:val="42"/>
  </w:num>
  <w:num w:numId="50">
    <w:abstractNumId w:val="40"/>
  </w:num>
  <w:num w:numId="51">
    <w:abstractNumId w:val="25"/>
  </w:num>
  <w:num w:numId="52">
    <w:abstractNumId w:val="1"/>
  </w:num>
  <w:num w:numId="53">
    <w:abstractNumId w:val="10"/>
  </w:num>
  <w:num w:numId="54">
    <w:abstractNumId w:val="38"/>
  </w:num>
  <w:num w:numId="55">
    <w:abstractNumId w:val="7"/>
  </w:num>
  <w:num w:numId="56">
    <w:abstractNumId w:val="16"/>
  </w:num>
  <w:num w:numId="57">
    <w:abstractNumId w:val="19"/>
  </w:num>
  <w:num w:numId="58">
    <w:abstractNumId w:val="1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entarz">
    <w15:presenceInfo w15:providerId="None" w15:userId="Komentarz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6"/>
    <w:rsid w:val="0000451D"/>
    <w:rsid w:val="00013F1C"/>
    <w:rsid w:val="000200A6"/>
    <w:rsid w:val="00026D24"/>
    <w:rsid w:val="000324FA"/>
    <w:rsid w:val="00040F55"/>
    <w:rsid w:val="0004167E"/>
    <w:rsid w:val="000554DC"/>
    <w:rsid w:val="000631AC"/>
    <w:rsid w:val="00072705"/>
    <w:rsid w:val="0007335E"/>
    <w:rsid w:val="000802FF"/>
    <w:rsid w:val="00083802"/>
    <w:rsid w:val="00084ED6"/>
    <w:rsid w:val="00097196"/>
    <w:rsid w:val="000D2C8B"/>
    <w:rsid w:val="000D71B5"/>
    <w:rsid w:val="000F60CA"/>
    <w:rsid w:val="00110EFD"/>
    <w:rsid w:val="001314E1"/>
    <w:rsid w:val="0015048C"/>
    <w:rsid w:val="00161192"/>
    <w:rsid w:val="00163751"/>
    <w:rsid w:val="001730FB"/>
    <w:rsid w:val="00193FD7"/>
    <w:rsid w:val="00194114"/>
    <w:rsid w:val="001946A4"/>
    <w:rsid w:val="001972C9"/>
    <w:rsid w:val="001A6135"/>
    <w:rsid w:val="001B36C5"/>
    <w:rsid w:val="001B7B11"/>
    <w:rsid w:val="001C447B"/>
    <w:rsid w:val="001C4EA8"/>
    <w:rsid w:val="001D182D"/>
    <w:rsid w:val="001D4CE7"/>
    <w:rsid w:val="001D5BE2"/>
    <w:rsid w:val="001D7990"/>
    <w:rsid w:val="001E2566"/>
    <w:rsid w:val="0020290A"/>
    <w:rsid w:val="00213CFC"/>
    <w:rsid w:val="002220E4"/>
    <w:rsid w:val="002237DC"/>
    <w:rsid w:val="00224B87"/>
    <w:rsid w:val="00227B2D"/>
    <w:rsid w:val="002319F4"/>
    <w:rsid w:val="00232164"/>
    <w:rsid w:val="00235D8E"/>
    <w:rsid w:val="00236882"/>
    <w:rsid w:val="00240FF1"/>
    <w:rsid w:val="002609F0"/>
    <w:rsid w:val="00264F76"/>
    <w:rsid w:val="002733F4"/>
    <w:rsid w:val="00281B8D"/>
    <w:rsid w:val="00282F38"/>
    <w:rsid w:val="00292B07"/>
    <w:rsid w:val="002A4F42"/>
    <w:rsid w:val="002B5785"/>
    <w:rsid w:val="002B73A9"/>
    <w:rsid w:val="002D04BD"/>
    <w:rsid w:val="002F2EB9"/>
    <w:rsid w:val="002F3290"/>
    <w:rsid w:val="00312348"/>
    <w:rsid w:val="003139F0"/>
    <w:rsid w:val="00315CC4"/>
    <w:rsid w:val="00322FAA"/>
    <w:rsid w:val="00333453"/>
    <w:rsid w:val="00333E23"/>
    <w:rsid w:val="00334589"/>
    <w:rsid w:val="00334B87"/>
    <w:rsid w:val="003611CB"/>
    <w:rsid w:val="00364133"/>
    <w:rsid w:val="00367462"/>
    <w:rsid w:val="00372433"/>
    <w:rsid w:val="00373BAD"/>
    <w:rsid w:val="003916F8"/>
    <w:rsid w:val="00393D3F"/>
    <w:rsid w:val="00395B59"/>
    <w:rsid w:val="003A0237"/>
    <w:rsid w:val="003A3E7F"/>
    <w:rsid w:val="003C55C3"/>
    <w:rsid w:val="003C5DB1"/>
    <w:rsid w:val="003D346D"/>
    <w:rsid w:val="003D7686"/>
    <w:rsid w:val="003D79A0"/>
    <w:rsid w:val="003E1554"/>
    <w:rsid w:val="00405A31"/>
    <w:rsid w:val="00417D46"/>
    <w:rsid w:val="00423FF4"/>
    <w:rsid w:val="00424274"/>
    <w:rsid w:val="00432F78"/>
    <w:rsid w:val="00442D51"/>
    <w:rsid w:val="0045795B"/>
    <w:rsid w:val="004670A7"/>
    <w:rsid w:val="00471BAE"/>
    <w:rsid w:val="004766C1"/>
    <w:rsid w:val="00477465"/>
    <w:rsid w:val="0048184E"/>
    <w:rsid w:val="00492695"/>
    <w:rsid w:val="004A0703"/>
    <w:rsid w:val="004E0D3F"/>
    <w:rsid w:val="004E10D7"/>
    <w:rsid w:val="004E1C44"/>
    <w:rsid w:val="004E3D10"/>
    <w:rsid w:val="004E434D"/>
    <w:rsid w:val="004E5A1C"/>
    <w:rsid w:val="004F058B"/>
    <w:rsid w:val="00500EFD"/>
    <w:rsid w:val="00501551"/>
    <w:rsid w:val="00513CF5"/>
    <w:rsid w:val="00516807"/>
    <w:rsid w:val="0052087D"/>
    <w:rsid w:val="00542148"/>
    <w:rsid w:val="005556C8"/>
    <w:rsid w:val="00562B72"/>
    <w:rsid w:val="005639FB"/>
    <w:rsid w:val="00566C63"/>
    <w:rsid w:val="00574B9F"/>
    <w:rsid w:val="00583CE0"/>
    <w:rsid w:val="00586D56"/>
    <w:rsid w:val="005A14E4"/>
    <w:rsid w:val="005A5951"/>
    <w:rsid w:val="005B35F6"/>
    <w:rsid w:val="005B515F"/>
    <w:rsid w:val="005D0666"/>
    <w:rsid w:val="005E6DA7"/>
    <w:rsid w:val="00615221"/>
    <w:rsid w:val="00616A46"/>
    <w:rsid w:val="0065670A"/>
    <w:rsid w:val="00660889"/>
    <w:rsid w:val="006621E4"/>
    <w:rsid w:val="00662F5E"/>
    <w:rsid w:val="00685AFC"/>
    <w:rsid w:val="00693543"/>
    <w:rsid w:val="006A3AB1"/>
    <w:rsid w:val="006A4F3A"/>
    <w:rsid w:val="006C4D74"/>
    <w:rsid w:val="006C714A"/>
    <w:rsid w:val="006C7360"/>
    <w:rsid w:val="006D6713"/>
    <w:rsid w:val="006E4FC3"/>
    <w:rsid w:val="006E5E60"/>
    <w:rsid w:val="006F3F12"/>
    <w:rsid w:val="006F603C"/>
    <w:rsid w:val="00721DB1"/>
    <w:rsid w:val="007301CE"/>
    <w:rsid w:val="00731E39"/>
    <w:rsid w:val="00732AFC"/>
    <w:rsid w:val="00733680"/>
    <w:rsid w:val="00733E80"/>
    <w:rsid w:val="007403DE"/>
    <w:rsid w:val="00742A8C"/>
    <w:rsid w:val="00751D0E"/>
    <w:rsid w:val="007612E5"/>
    <w:rsid w:val="007700AE"/>
    <w:rsid w:val="00787B66"/>
    <w:rsid w:val="007925E5"/>
    <w:rsid w:val="007B3D60"/>
    <w:rsid w:val="007C2F2D"/>
    <w:rsid w:val="007D4ADC"/>
    <w:rsid w:val="007E19B5"/>
    <w:rsid w:val="007E546F"/>
    <w:rsid w:val="007E7FBE"/>
    <w:rsid w:val="007F0C26"/>
    <w:rsid w:val="007F5DDA"/>
    <w:rsid w:val="007F6E32"/>
    <w:rsid w:val="00803A12"/>
    <w:rsid w:val="00835F3D"/>
    <w:rsid w:val="008448DC"/>
    <w:rsid w:val="00851B20"/>
    <w:rsid w:val="0086312D"/>
    <w:rsid w:val="00866CD0"/>
    <w:rsid w:val="008770B3"/>
    <w:rsid w:val="00882CB3"/>
    <w:rsid w:val="00896FB3"/>
    <w:rsid w:val="008A2D0F"/>
    <w:rsid w:val="008D2D70"/>
    <w:rsid w:val="008E0389"/>
    <w:rsid w:val="008F195E"/>
    <w:rsid w:val="008F7E10"/>
    <w:rsid w:val="00902775"/>
    <w:rsid w:val="00904EE0"/>
    <w:rsid w:val="00905A9D"/>
    <w:rsid w:val="00906B0D"/>
    <w:rsid w:val="0091050D"/>
    <w:rsid w:val="009151DC"/>
    <w:rsid w:val="00916908"/>
    <w:rsid w:val="00916FC5"/>
    <w:rsid w:val="0093557A"/>
    <w:rsid w:val="00952FD8"/>
    <w:rsid w:val="00961690"/>
    <w:rsid w:val="00963915"/>
    <w:rsid w:val="00981671"/>
    <w:rsid w:val="00996C73"/>
    <w:rsid w:val="009B15AD"/>
    <w:rsid w:val="009C60AA"/>
    <w:rsid w:val="009D3915"/>
    <w:rsid w:val="009F621C"/>
    <w:rsid w:val="00A0275D"/>
    <w:rsid w:val="00A04113"/>
    <w:rsid w:val="00A1189B"/>
    <w:rsid w:val="00A13F08"/>
    <w:rsid w:val="00A17AD4"/>
    <w:rsid w:val="00A23DD2"/>
    <w:rsid w:val="00A31074"/>
    <w:rsid w:val="00A36AA7"/>
    <w:rsid w:val="00A40490"/>
    <w:rsid w:val="00A41916"/>
    <w:rsid w:val="00A42254"/>
    <w:rsid w:val="00A42E88"/>
    <w:rsid w:val="00A44F6F"/>
    <w:rsid w:val="00A516AC"/>
    <w:rsid w:val="00A53510"/>
    <w:rsid w:val="00A53EDB"/>
    <w:rsid w:val="00A62D14"/>
    <w:rsid w:val="00A74F63"/>
    <w:rsid w:val="00A953B3"/>
    <w:rsid w:val="00AA0481"/>
    <w:rsid w:val="00AA7C59"/>
    <w:rsid w:val="00AB322E"/>
    <w:rsid w:val="00AB35B6"/>
    <w:rsid w:val="00AC74A0"/>
    <w:rsid w:val="00AE5DFD"/>
    <w:rsid w:val="00AF2663"/>
    <w:rsid w:val="00B17DAF"/>
    <w:rsid w:val="00B20E53"/>
    <w:rsid w:val="00B25554"/>
    <w:rsid w:val="00B33ADD"/>
    <w:rsid w:val="00B462D4"/>
    <w:rsid w:val="00B5199F"/>
    <w:rsid w:val="00B6455B"/>
    <w:rsid w:val="00B67D50"/>
    <w:rsid w:val="00B77492"/>
    <w:rsid w:val="00B83288"/>
    <w:rsid w:val="00B919C2"/>
    <w:rsid w:val="00B92D24"/>
    <w:rsid w:val="00B97E4E"/>
    <w:rsid w:val="00BB09AD"/>
    <w:rsid w:val="00BB2803"/>
    <w:rsid w:val="00C01C2B"/>
    <w:rsid w:val="00C05202"/>
    <w:rsid w:val="00C12BB6"/>
    <w:rsid w:val="00C329D0"/>
    <w:rsid w:val="00C35ACC"/>
    <w:rsid w:val="00C46FA1"/>
    <w:rsid w:val="00C4790E"/>
    <w:rsid w:val="00C5182B"/>
    <w:rsid w:val="00C57A19"/>
    <w:rsid w:val="00C80FEA"/>
    <w:rsid w:val="00C83DE8"/>
    <w:rsid w:val="00C876BB"/>
    <w:rsid w:val="00C87EEC"/>
    <w:rsid w:val="00C93E80"/>
    <w:rsid w:val="00C9767B"/>
    <w:rsid w:val="00CA3697"/>
    <w:rsid w:val="00CB59BE"/>
    <w:rsid w:val="00CC1819"/>
    <w:rsid w:val="00CC3B18"/>
    <w:rsid w:val="00CD7E74"/>
    <w:rsid w:val="00CE3A75"/>
    <w:rsid w:val="00CE72E6"/>
    <w:rsid w:val="00CF03D0"/>
    <w:rsid w:val="00CF7B1E"/>
    <w:rsid w:val="00D0666D"/>
    <w:rsid w:val="00D2623C"/>
    <w:rsid w:val="00D33598"/>
    <w:rsid w:val="00D35A38"/>
    <w:rsid w:val="00D41D09"/>
    <w:rsid w:val="00D452A6"/>
    <w:rsid w:val="00D53722"/>
    <w:rsid w:val="00D53F58"/>
    <w:rsid w:val="00D637EA"/>
    <w:rsid w:val="00D647AD"/>
    <w:rsid w:val="00D7362B"/>
    <w:rsid w:val="00D836FF"/>
    <w:rsid w:val="00D84F48"/>
    <w:rsid w:val="00D931DD"/>
    <w:rsid w:val="00DB4F5D"/>
    <w:rsid w:val="00DC0E60"/>
    <w:rsid w:val="00DC4DA7"/>
    <w:rsid w:val="00DC6674"/>
    <w:rsid w:val="00DC6C29"/>
    <w:rsid w:val="00DD2BD5"/>
    <w:rsid w:val="00DD3BD8"/>
    <w:rsid w:val="00DD4A2A"/>
    <w:rsid w:val="00DE5A54"/>
    <w:rsid w:val="00DF700B"/>
    <w:rsid w:val="00E049DC"/>
    <w:rsid w:val="00E12969"/>
    <w:rsid w:val="00E16BF3"/>
    <w:rsid w:val="00E34E9D"/>
    <w:rsid w:val="00E42DBE"/>
    <w:rsid w:val="00E643D4"/>
    <w:rsid w:val="00E64BC7"/>
    <w:rsid w:val="00E7497A"/>
    <w:rsid w:val="00E77F96"/>
    <w:rsid w:val="00E805A9"/>
    <w:rsid w:val="00E932E5"/>
    <w:rsid w:val="00ED54C7"/>
    <w:rsid w:val="00ED580E"/>
    <w:rsid w:val="00EE271A"/>
    <w:rsid w:val="00EF29B3"/>
    <w:rsid w:val="00F114EE"/>
    <w:rsid w:val="00F16C56"/>
    <w:rsid w:val="00F16FB8"/>
    <w:rsid w:val="00F33399"/>
    <w:rsid w:val="00F33F55"/>
    <w:rsid w:val="00F60A69"/>
    <w:rsid w:val="00F81CC5"/>
    <w:rsid w:val="00F85F67"/>
    <w:rsid w:val="00F91D8F"/>
    <w:rsid w:val="00F92F96"/>
    <w:rsid w:val="00F963FB"/>
    <w:rsid w:val="00FA385F"/>
    <w:rsid w:val="00FA4799"/>
    <w:rsid w:val="00FB0226"/>
    <w:rsid w:val="00FC42A2"/>
    <w:rsid w:val="00FC59E0"/>
    <w:rsid w:val="00FC6A9F"/>
    <w:rsid w:val="00FC7876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50D8D7"/>
  <w15:docId w15:val="{B4980FEE-C7C8-4C2D-A976-BD226592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6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0389"/>
    <w:pPr>
      <w:keepNext/>
      <w:keepLines/>
      <w:tabs>
        <w:tab w:val="left" w:pos="6559"/>
      </w:tabs>
      <w:spacing w:line="360" w:lineRule="auto"/>
      <w:jc w:val="both"/>
      <w:outlineLvl w:val="0"/>
    </w:pPr>
    <w:rPr>
      <w:rFonts w:eastAsiaTheme="majorEastAsia" w:cstheme="majorBidi"/>
      <w:sz w:val="28"/>
      <w:szCs w:val="32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4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25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uiPriority w:val="37"/>
    <w:unhideWhenUsed/>
    <w:rsid w:val="001E2566"/>
  </w:style>
  <w:style w:type="paragraph" w:styleId="Legenda">
    <w:name w:val="caption"/>
    <w:basedOn w:val="Normalny"/>
    <w:next w:val="Normalny"/>
    <w:uiPriority w:val="35"/>
    <w:unhideWhenUsed/>
    <w:qFormat/>
    <w:rsid w:val="001E2566"/>
    <w:pPr>
      <w:spacing w:line="240" w:lineRule="auto"/>
      <w:jc w:val="both"/>
    </w:pPr>
    <w:rPr>
      <w:b/>
      <w:bCs/>
      <w:color w:val="5B9BD5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4E4"/>
    <w:pPr>
      <w:spacing w:before="240" w:after="0" w:line="360" w:lineRule="auto"/>
      <w:ind w:left="720"/>
      <w:contextualSpacing/>
      <w:jc w:val="both"/>
    </w:pPr>
  </w:style>
  <w:style w:type="paragraph" w:customStyle="1" w:styleId="Default">
    <w:name w:val="Default"/>
    <w:rsid w:val="005A1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14E4"/>
    <w:pPr>
      <w:spacing w:before="240"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4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E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4E4"/>
    <w:pPr>
      <w:spacing w:before="0" w:after="20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EA8"/>
  </w:style>
  <w:style w:type="paragraph" w:styleId="Stopka">
    <w:name w:val="footer"/>
    <w:basedOn w:val="Normalny"/>
    <w:link w:val="StopkaZnak"/>
    <w:uiPriority w:val="99"/>
    <w:unhideWhenUsed/>
    <w:rsid w:val="001C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EA8"/>
  </w:style>
  <w:style w:type="character" w:customStyle="1" w:styleId="Teksttreci9">
    <w:name w:val="Tekst treści (9)"/>
    <w:basedOn w:val="Domylnaczcionkaakapitu"/>
    <w:rsid w:val="008E0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"/>
    <w:basedOn w:val="Domylnaczcionkaakapitu"/>
    <w:rsid w:val="008E0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E0389"/>
    <w:rPr>
      <w:rFonts w:eastAsiaTheme="majorEastAsia" w:cstheme="majorBidi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04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nhideWhenUsed/>
    <w:rsid w:val="00E049DC"/>
    <w:pPr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E7FB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4114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03DE"/>
    <w:pPr>
      <w:tabs>
        <w:tab w:val="clear" w:pos="6559"/>
      </w:tabs>
      <w:spacing w:before="240" w:after="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7403D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403D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un.nil.gov.pl/dane-epidemiologiczn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og.nfz.gov.pl/app-jgp/AnalizaPrzekrojowa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hart" Target="charts/chart1.xml"/><Relationship Id="rId22" Type="http://schemas.openxmlformats.org/officeDocument/2006/relationships/image" Target="media/image7.png"/><Relationship Id="rId27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sung\Documents\DOK%20z%20pulpitu\DOKTORAT-odzyski\DEmografia%20-%20dane\Statystyki%20zgon&#243;w%20wg%20przyczyn.xm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pl-PL" sz="1000"/>
              <a:t>2013</a:t>
            </a:r>
            <a:r>
              <a:rPr lang="en-US" sz="1000"/>
              <a:t> rok</a:t>
            </a:r>
          </a:p>
        </c:rich>
      </c:tx>
      <c:layout>
        <c:manualLayout>
          <c:xMode val="edge"/>
          <c:yMode val="edge"/>
          <c:x val="0.40774803149606276"/>
          <c:y val="3.2520339082149755E-2"/>
        </c:manualLayout>
      </c:layout>
      <c:overlay val="1"/>
      <c:spPr>
        <a:ln>
          <a:solidFill>
            <a:schemeClr val="tx1">
              <a:lumMod val="50000"/>
              <a:lumOff val="50000"/>
            </a:schemeClr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4.6486555847185813E-2"/>
          <c:y val="0.11892024535738568"/>
          <c:w val="0.5083333333333333"/>
          <c:h val="0.84722222222222221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DATA!$A$89:$A$99</c:f>
              <c:strCache>
                <c:ptCount val="11"/>
                <c:pt idx="0">
                  <c:v>choroby układu krążenia</c:v>
                </c:pt>
                <c:pt idx="1">
                  <c:v>nowotwory złośliwe</c:v>
                </c:pt>
                <c:pt idx="2">
                  <c:v>przyczyny zewnętrzne</c:v>
                </c:pt>
                <c:pt idx="3">
                  <c:v>choroby układu oddechowego</c:v>
                </c:pt>
                <c:pt idx="4">
                  <c:v>choroby układu trawiennego</c:v>
                </c:pt>
                <c:pt idx="5">
                  <c:v>zaburzenia metabolizmu</c:v>
                </c:pt>
                <c:pt idx="6">
                  <c:v>choroby układu moczowo-płciowego</c:v>
                </c:pt>
                <c:pt idx="7">
                  <c:v>choroby układu nerwowego</c:v>
                </c:pt>
                <c:pt idx="8">
                  <c:v>choroby zakaźne</c:v>
                </c:pt>
                <c:pt idx="9">
                  <c:v>choroby krwi</c:v>
                </c:pt>
                <c:pt idx="10">
                  <c:v>pozostałe</c:v>
                </c:pt>
              </c:strCache>
            </c:strRef>
          </c:cat>
          <c:val>
            <c:numRef>
              <c:f>DATA!$B$100:$B$110</c:f>
              <c:numCache>
                <c:formatCode>#,##0</c:formatCode>
                <c:ptCount val="11"/>
                <c:pt idx="0">
                  <c:v>7337</c:v>
                </c:pt>
                <c:pt idx="1">
                  <c:v>3116</c:v>
                </c:pt>
                <c:pt idx="2">
                  <c:v>763</c:v>
                </c:pt>
                <c:pt idx="3">
                  <c:v>633</c:v>
                </c:pt>
                <c:pt idx="4">
                  <c:v>440</c:v>
                </c:pt>
                <c:pt idx="5">
                  <c:v>170</c:v>
                </c:pt>
                <c:pt idx="6">
                  <c:v>130</c:v>
                </c:pt>
                <c:pt idx="7">
                  <c:v>41</c:v>
                </c:pt>
                <c:pt idx="8">
                  <c:v>36</c:v>
                </c:pt>
                <c:pt idx="9">
                  <c:v>9</c:v>
                </c:pt>
                <c:pt idx="10">
                  <c:v>1518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6A-452A-9C29-6905620B6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45056867891509"/>
          <c:y val="2.0845117320486741E-2"/>
          <c:w val="0.4157346894138233"/>
          <c:h val="0.9721988918051919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8735-E0EE-452A-B32E-5A66AEC0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31</Pages>
  <Words>8463</Words>
  <Characters>50779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Pasiarski</dc:creator>
  <cp:lastModifiedBy>Komentarz </cp:lastModifiedBy>
  <cp:revision>69</cp:revision>
  <cp:lastPrinted>2018-06-19T20:34:00Z</cp:lastPrinted>
  <dcterms:created xsi:type="dcterms:W3CDTF">2019-11-06T14:47:00Z</dcterms:created>
  <dcterms:modified xsi:type="dcterms:W3CDTF">2020-02-04T10:12:00Z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http://www.zotero.org/styles/american-medical-association-alphabetical</vt:lpwstr>
  </property>
  <property fmtid="{D5CDD505-2E9C-101B-9397-08002B2CF9AE}" pid="5" name="Mendeley Recent Style Name 1_1">
    <vt:lpwstr>American Medical Association (sorted alphabetically)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http://www.zotero.org/styles/biomed-central</vt:lpwstr>
  </property>
  <property fmtid="{D5CDD505-2E9C-101B-9397-08002B2CF9AE}" pid="9" name="Mendeley Recent Style Name 3_1">
    <vt:lpwstr>BioMed Central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http://www.zotero.org/styles/sage-harvard</vt:lpwstr>
  </property>
  <property fmtid="{D5CDD505-2E9C-101B-9397-08002B2CF9AE}" pid="17" name="Mendeley Recent Style Name 7_1">
    <vt:lpwstr>SAGE - Harvard</vt:lpwstr>
  </property>
  <property fmtid="{D5CDD505-2E9C-101B-9397-08002B2CF9AE}" pid="18" name="Mendeley Recent Style Id 8_1">
    <vt:lpwstr>http://www.zotero.org/styles/sage-vancouver</vt:lpwstr>
  </property>
  <property fmtid="{D5CDD505-2E9C-101B-9397-08002B2CF9AE}" pid="19" name="Mendeley Recent Style Name 8_1">
    <vt:lpwstr>SAGE - Vancouver</vt:lpwstr>
  </property>
  <property fmtid="{D5CDD505-2E9C-101B-9397-08002B2CF9AE}" pid="20" name="Mendeley Recent Style Id 9_1">
    <vt:lpwstr>http://www.zotero.org/styles/springer-basic-brackets-no-et-al</vt:lpwstr>
  </property>
  <property fmtid="{D5CDD505-2E9C-101B-9397-08002B2CF9AE}" pid="21" name="Mendeley Recent Style Name 9_1">
    <vt:lpwstr>Springer - Basic (numeric, brackets, no "et al.")</vt:lpwstr>
  </property>
</Properties>
</file>